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9582A" w:rsidRDefault="00604390">
      <w:pPr>
        <w:jc w:val="center"/>
        <w:rPr>
          <w:b/>
          <w:bCs/>
          <w:sz w:val="26"/>
          <w:szCs w:val="26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14350" cy="638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582A" w:rsidRDefault="0079582A">
      <w:pPr>
        <w:jc w:val="center"/>
        <w:rPr>
          <w:b/>
          <w:bCs/>
          <w:sz w:val="26"/>
          <w:szCs w:val="26"/>
        </w:rPr>
      </w:pPr>
    </w:p>
    <w:p w:rsidR="0079582A" w:rsidRDefault="00604390">
      <w:pPr>
        <w:pStyle w:val="10"/>
        <w:jc w:val="center"/>
      </w:pPr>
      <w:r>
        <w:rPr>
          <w:b/>
          <w:sz w:val="26"/>
          <w:szCs w:val="26"/>
        </w:rPr>
        <w:t>ДУМА КАЧКАНАРСКОГО  ГОРОДСКОГО  ОКРУГА</w:t>
      </w:r>
    </w:p>
    <w:p w:rsidR="0079582A" w:rsidRDefault="00604390">
      <w:pPr>
        <w:pBdr>
          <w:bottom w:val="single" w:sz="12" w:space="1" w:color="000000"/>
        </w:pBdr>
        <w:jc w:val="center"/>
      </w:pPr>
      <w:r>
        <w:rPr>
          <w:sz w:val="26"/>
          <w:szCs w:val="26"/>
        </w:rPr>
        <w:t>седьмого созыва</w:t>
      </w:r>
    </w:p>
    <w:p w:rsidR="0079582A" w:rsidRDefault="0079582A">
      <w:pPr>
        <w:rPr>
          <w:b/>
          <w:bCs/>
          <w:sz w:val="26"/>
          <w:szCs w:val="26"/>
        </w:rPr>
      </w:pPr>
    </w:p>
    <w:p w:rsidR="0079582A" w:rsidRDefault="00604390">
      <w:pPr>
        <w:pStyle w:val="10"/>
        <w:jc w:val="center"/>
      </w:pPr>
      <w:r>
        <w:rPr>
          <w:sz w:val="26"/>
          <w:szCs w:val="26"/>
        </w:rPr>
        <w:t>РЕШЕНИЕ</w:t>
      </w:r>
    </w:p>
    <w:p w:rsidR="0079582A" w:rsidRDefault="0079582A">
      <w:pPr>
        <w:rPr>
          <w:sz w:val="26"/>
          <w:szCs w:val="26"/>
        </w:rPr>
      </w:pPr>
    </w:p>
    <w:tbl>
      <w:tblPr>
        <w:tblW w:w="9571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"/>
        <w:gridCol w:w="4604"/>
        <w:gridCol w:w="141"/>
        <w:gridCol w:w="4788"/>
      </w:tblGrid>
      <w:tr w:rsidR="0079582A">
        <w:tc>
          <w:tcPr>
            <w:tcW w:w="38" w:type="dxa"/>
            <w:shd w:val="clear" w:color="auto" w:fill="auto"/>
          </w:tcPr>
          <w:p w:rsidR="0079582A" w:rsidRDefault="0079582A">
            <w:pPr>
              <w:pStyle w:val="afb"/>
              <w:widowControl w:val="0"/>
              <w:snapToGrid w:val="0"/>
            </w:pPr>
          </w:p>
        </w:tc>
        <w:tc>
          <w:tcPr>
            <w:tcW w:w="4604" w:type="dxa"/>
            <w:shd w:val="clear" w:color="auto" w:fill="auto"/>
          </w:tcPr>
          <w:p w:rsidR="0079582A" w:rsidRDefault="0079582A">
            <w:pPr>
              <w:widowControl w:val="0"/>
              <w:overflowPunct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4929" w:type="dxa"/>
            <w:gridSpan w:val="2"/>
            <w:shd w:val="clear" w:color="auto" w:fill="auto"/>
          </w:tcPr>
          <w:p w:rsidR="0079582A" w:rsidRDefault="0079582A">
            <w:pPr>
              <w:widowControl w:val="0"/>
              <w:snapToGrid w:val="0"/>
              <w:rPr>
                <w:sz w:val="26"/>
                <w:szCs w:val="26"/>
              </w:rPr>
            </w:pPr>
          </w:p>
        </w:tc>
      </w:tr>
      <w:tr w:rsidR="0079582A">
        <w:tc>
          <w:tcPr>
            <w:tcW w:w="4783" w:type="dxa"/>
            <w:gridSpan w:val="3"/>
            <w:shd w:val="clear" w:color="auto" w:fill="auto"/>
          </w:tcPr>
          <w:p w:rsidR="0079582A" w:rsidRDefault="0079582A">
            <w:pPr>
              <w:widowControl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4788" w:type="dxa"/>
            <w:shd w:val="clear" w:color="auto" w:fill="auto"/>
          </w:tcPr>
          <w:p w:rsidR="0079582A" w:rsidRDefault="00604390">
            <w:pPr>
              <w:widowControl w:val="0"/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проект</w:t>
            </w:r>
          </w:p>
        </w:tc>
      </w:tr>
    </w:tbl>
    <w:p w:rsidR="0079582A" w:rsidRDefault="0079582A">
      <w:pPr>
        <w:pStyle w:val="15"/>
        <w:ind w:left="0" w:firstLine="0"/>
        <w:jc w:val="center"/>
        <w:rPr>
          <w:rFonts w:ascii="Liberation Serif" w:hAnsi="Liberation Serif" w:cs="Liberation Serif"/>
          <w:sz w:val="26"/>
          <w:szCs w:val="26"/>
        </w:rPr>
      </w:pPr>
    </w:p>
    <w:p w:rsidR="0079582A" w:rsidRDefault="00604390">
      <w:pPr>
        <w:pStyle w:val="15"/>
        <w:ind w:left="0" w:firstLine="0"/>
        <w:jc w:val="center"/>
      </w:pPr>
      <w:r>
        <w:rPr>
          <w:rFonts w:ascii="Liberation Serif" w:hAnsi="Liberation Serif" w:cs="Liberation Serif"/>
          <w:b/>
          <w:i/>
          <w:iCs/>
          <w:szCs w:val="28"/>
        </w:rPr>
        <w:t>О внесении дополнений в Прогнозный план (программу) приватизации имущества Качканарского городского округа на 2023-2025 годы</w:t>
      </w:r>
    </w:p>
    <w:p w:rsidR="0079582A" w:rsidRDefault="0079582A">
      <w:pPr>
        <w:jc w:val="both"/>
        <w:rPr>
          <w:sz w:val="28"/>
          <w:szCs w:val="28"/>
        </w:rPr>
      </w:pPr>
    </w:p>
    <w:p w:rsidR="0079582A" w:rsidRDefault="00604390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6"/>
          <w:szCs w:val="26"/>
        </w:rPr>
        <w:tab/>
      </w:r>
      <w:r>
        <w:rPr>
          <w:rFonts w:ascii="Liberation Serif" w:hAnsi="Liberation Serif" w:cs="Liberation Serif"/>
          <w:sz w:val="28"/>
          <w:szCs w:val="28"/>
        </w:rPr>
        <w:t xml:space="preserve">В соответствии с Федеральным законом от </w:t>
      </w:r>
      <w:r>
        <w:rPr>
          <w:rFonts w:ascii="Liberation Serif" w:hAnsi="Liberation Serif" w:cs="Liberation Serif"/>
          <w:sz w:val="28"/>
          <w:szCs w:val="28"/>
        </w:rPr>
        <w:t>21.12.2001 № 178-ФЗ «О приватизации государственного  и муниципального имущества»,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28.02.2015 № 1</w:t>
      </w:r>
      <w:r>
        <w:rPr>
          <w:rFonts w:ascii="Liberation Serif" w:hAnsi="Liberation Serif" w:cs="Liberation Serif"/>
          <w:sz w:val="28"/>
          <w:szCs w:val="28"/>
        </w:rPr>
        <w:t>84 (ред. от 30.04.2022)</w:t>
      </w:r>
    </w:p>
    <w:p w:rsidR="0079582A" w:rsidRDefault="00604390">
      <w:pPr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«Об отнесении владельцев объектов электросетевого хозяйства к территориальным сетевым организациям»,  полномочиями органов местного самоуправления Качканарского городского округа в сфере управления и приватизации муниципального имущ</w:t>
      </w:r>
      <w:r>
        <w:rPr>
          <w:rFonts w:ascii="Liberation Serif" w:hAnsi="Liberation Serif" w:cs="Liberation Serif"/>
          <w:sz w:val="28"/>
          <w:szCs w:val="28"/>
        </w:rPr>
        <w:t xml:space="preserve">ества Качканарского городского округа, рассмотрев рекомендацию Комиссии по приватизации объектов муниципальной собственности Качканарского городского округа (протокол заседания от 18.01.2023 № 1), руководствуясь </w:t>
      </w:r>
      <w:hyperlink r:id="rId9">
        <w:r>
          <w:rPr>
            <w:rFonts w:ascii="Liberation Serif" w:hAnsi="Liberation Serif" w:cs="Liberation Serif"/>
            <w:color w:val="000000"/>
            <w:sz w:val="28"/>
            <w:szCs w:val="28"/>
          </w:rPr>
          <w:t>Уставом Качканарского городского округа, Дума Качканарского городского округа</w:t>
        </w:r>
      </w:hyperlink>
      <w:proofErr w:type="gramEnd"/>
    </w:p>
    <w:p w:rsidR="0079582A" w:rsidRDefault="0079582A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79582A" w:rsidRDefault="00604390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РЕШИЛА:</w:t>
      </w:r>
    </w:p>
    <w:p w:rsidR="0079582A" w:rsidRDefault="0079582A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79582A" w:rsidRDefault="00604390">
      <w:pPr>
        <w:widowControl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</w:t>
      </w:r>
      <w:r>
        <w:t xml:space="preserve">. </w:t>
      </w:r>
      <w:r>
        <w:rPr>
          <w:rFonts w:ascii="Liberation Serif" w:hAnsi="Liberation Serif" w:cs="Liberation Serif"/>
          <w:sz w:val="28"/>
          <w:szCs w:val="28"/>
        </w:rPr>
        <w:t>Дополнить  Прогнозный план (програм</w:t>
      </w:r>
      <w:r>
        <w:rPr>
          <w:rFonts w:ascii="Liberation Serif" w:hAnsi="Liberation Serif" w:cs="Liberation Serif"/>
          <w:sz w:val="28"/>
          <w:szCs w:val="28"/>
        </w:rPr>
        <w:t>му) приватизации имущества Качканарского городского округа на 2023-2025 годы, утвержденный решением Думы Качканарского городского округа от 18.01.2023 № 1, комплексом технологически связанных объектов муниципальной собственности, предназначенных для оказан</w:t>
      </w:r>
      <w:r>
        <w:rPr>
          <w:rFonts w:ascii="Liberation Serif" w:hAnsi="Liberation Serif" w:cs="Liberation Serif"/>
          <w:sz w:val="28"/>
          <w:szCs w:val="28"/>
        </w:rPr>
        <w:t xml:space="preserve">ия услуг в сфере электроснабжения,  дополнив  приложение № 1 Прогнозного плана строками №№ 3 - 146 (прилагается). </w:t>
      </w:r>
    </w:p>
    <w:p w:rsidR="0079582A" w:rsidRDefault="00604390">
      <w:pPr>
        <w:widowControl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 Установить в отношении технологически связанных и указанных в строках №№ 3 - 146 приложения № 1 к Прогнозному плану, объектов следующие ин</w:t>
      </w:r>
      <w:r>
        <w:rPr>
          <w:rFonts w:ascii="Liberation Serif" w:hAnsi="Liberation Serif" w:cs="Liberation Serif"/>
          <w:sz w:val="28"/>
          <w:szCs w:val="28"/>
        </w:rPr>
        <w:t>вестиционные обязательства и обязательства по эксплуатации.</w:t>
      </w:r>
    </w:p>
    <w:p w:rsidR="0079582A" w:rsidRDefault="00604390">
      <w:pPr>
        <w:widowControl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Инвестиционные обязательства:</w:t>
      </w:r>
      <w:r>
        <w:t xml:space="preserve"> </w:t>
      </w:r>
    </w:p>
    <w:p w:rsidR="0079582A" w:rsidRDefault="00604390">
      <w:pPr>
        <w:widowControl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</w:t>
      </w:r>
      <w:r>
        <w:rPr>
          <w:rFonts w:ascii="Liberation Serif" w:hAnsi="Liberation Serif" w:cs="Liberation Serif"/>
          <w:sz w:val="28"/>
          <w:szCs w:val="28"/>
        </w:rPr>
        <w:tab/>
        <w:t xml:space="preserve">реконструкция  оборудования на распределительном устройстве ПС-3 (адрес: </w:t>
      </w: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Свердловская область, г. Качканар, 2 микрорайон, д. 4/2,) по  замене трансформатора тока </w:t>
      </w:r>
      <w:r>
        <w:rPr>
          <w:rFonts w:ascii="Liberation Serif" w:hAnsi="Liberation Serif" w:cs="Liberation Serif"/>
          <w:sz w:val="28"/>
          <w:szCs w:val="28"/>
        </w:rPr>
        <w:t xml:space="preserve">110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кВ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, размер обязательств не менее – </w:t>
      </w:r>
      <w:r>
        <w:rPr>
          <w:rFonts w:ascii="Liberation Serif" w:hAnsi="Liberation Serif" w:cs="Liberation Serif"/>
          <w:sz w:val="28"/>
          <w:szCs w:val="28"/>
        </w:rPr>
        <w:lastRenderedPageBreak/>
        <w:t>10 000 000 (Десять миллионов) руб., в т. ч. НДС, срок исполнения – 2024 год;</w:t>
      </w:r>
      <w:proofErr w:type="gramEnd"/>
    </w:p>
    <w:p w:rsidR="0079582A" w:rsidRDefault="00604390">
      <w:pPr>
        <w:widowControl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</w:t>
      </w:r>
      <w:r>
        <w:rPr>
          <w:rFonts w:ascii="Liberation Serif" w:hAnsi="Liberation Serif" w:cs="Liberation Serif"/>
          <w:sz w:val="28"/>
          <w:szCs w:val="28"/>
        </w:rPr>
        <w:tab/>
        <w:t xml:space="preserve">реконструкция  воздушной линии электроснабжения ВЛ-6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кВ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ПС-16 (местоположение: 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Свердловская обл., г. Качканар, мкр 10-й, поселок Именнов</w:t>
      </w:r>
      <w:r>
        <w:rPr>
          <w:rFonts w:ascii="Liberation Serif" w:hAnsi="Liberation Serif" w:cs="Liberation Serif"/>
          <w:sz w:val="28"/>
          <w:szCs w:val="28"/>
        </w:rPr>
        <w:t xml:space="preserve">ский); размер обязательств не менее 3 500 000 (Три миллиона пятьсот тысяч) руб., в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т.ч</w:t>
      </w:r>
      <w:proofErr w:type="spellEnd"/>
      <w:r>
        <w:rPr>
          <w:rFonts w:ascii="Liberation Serif" w:hAnsi="Liberation Serif" w:cs="Liberation Serif"/>
          <w:sz w:val="28"/>
          <w:szCs w:val="28"/>
        </w:rPr>
        <w:t>. НДС, срок исполнения – 2024 год;</w:t>
      </w:r>
      <w:proofErr w:type="gramEnd"/>
    </w:p>
    <w:p w:rsidR="0079582A" w:rsidRDefault="00604390">
      <w:pPr>
        <w:widowControl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3) в целях обеспечения технически исправного состояния объектов, в том числе по истечении срока их полезного использования,  необходимо</w:t>
      </w:r>
      <w:r>
        <w:rPr>
          <w:rFonts w:ascii="Liberation Serif" w:hAnsi="Liberation Serif" w:cs="Liberation Serif"/>
          <w:sz w:val="28"/>
          <w:szCs w:val="28"/>
        </w:rPr>
        <w:t>сти строительства, реконструкции и (или) модернизации, включать объекты  электросетевого хозяйства, указанные в строках № 3-146 приложения №1 к Прогнозному плану, в инвестиционную программу субъекта электроэнергетики, утверждаемую  в соответствии с положен</w:t>
      </w:r>
      <w:r>
        <w:rPr>
          <w:rFonts w:ascii="Liberation Serif" w:hAnsi="Liberation Serif" w:cs="Liberation Serif"/>
          <w:sz w:val="28"/>
          <w:szCs w:val="28"/>
        </w:rPr>
        <w:t>иями Федерального закона от 26.03.2003 №  35-ФЗ «Об электроэнергетике».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Перечень объектов, включаемых в проект инвестиционной программы субъекта электроэнергетики, из числа указанных  в строках № 3-146 приложения №1 к Прогнозному плану, должен быть  соглас</w:t>
      </w:r>
      <w:r>
        <w:rPr>
          <w:rFonts w:ascii="Liberation Serif" w:hAnsi="Liberation Serif" w:cs="Liberation Serif"/>
          <w:sz w:val="28"/>
          <w:szCs w:val="28"/>
        </w:rPr>
        <w:t xml:space="preserve">ован с Качканарским городским округом. </w:t>
      </w: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Годовой размер инвестиционных обязательств в отношении объектов, указанных в строках № 3-146 приложения №1 к Прогнозному плану,  такой инвестиционной  программе не может быть менее 10 000 000 (Десять миллионов) руб.  </w:t>
      </w:r>
      <w:r>
        <w:rPr>
          <w:rFonts w:ascii="Liberation Serif" w:hAnsi="Liberation Serif" w:cs="Liberation Serif"/>
          <w:sz w:val="28"/>
          <w:szCs w:val="28"/>
        </w:rPr>
        <w:t>Размер инвестиционных обязательств в отношении объектов, указанных в строках №№ 3-146 приложения №1 к Прогнозному плану, подлежит изменению и не может быть менее индекса инфляции, утверждаемого  федеральным законом о бюджете на соответствующий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год.</w:t>
      </w:r>
    </w:p>
    <w:p w:rsidR="0079582A" w:rsidRDefault="00604390">
      <w:pPr>
        <w:widowControl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Обязате</w:t>
      </w:r>
      <w:r>
        <w:rPr>
          <w:rFonts w:ascii="Liberation Serif" w:hAnsi="Liberation Serif" w:cs="Liberation Serif"/>
          <w:sz w:val="28"/>
          <w:szCs w:val="28"/>
        </w:rPr>
        <w:t xml:space="preserve">льства по эксплуатации: </w:t>
      </w:r>
    </w:p>
    <w:p w:rsidR="0079582A" w:rsidRDefault="00604390">
      <w:pPr>
        <w:widowControl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1) использовать и эксплуатировать объекты в соответствии с Федеральным законом  от 26.03.2003 № 35-ФЗ «Об электроэнергетике», Правилами устройства электроустановок (ПУЭ), утвержденными Минэнерго России от 08.07.2002 №204,  другими </w:t>
      </w:r>
      <w:r>
        <w:rPr>
          <w:rFonts w:ascii="Liberation Serif" w:hAnsi="Liberation Serif" w:cs="Liberation Serif"/>
          <w:sz w:val="28"/>
          <w:szCs w:val="28"/>
        </w:rPr>
        <w:t>нормативными актами Российской Федерации, Свердловской области, для отпуска электроэнергии и оказания услуг по электроснабжению потребителей и абонентов бессрочно.</w:t>
      </w:r>
    </w:p>
    <w:p w:rsidR="0079582A" w:rsidRDefault="00604390">
      <w:pPr>
        <w:widowControl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обеспечить эксплуатацию объектов в соответствии Правилами технической эксплуатации электр</w:t>
      </w:r>
      <w:r>
        <w:rPr>
          <w:rFonts w:ascii="Liberation Serif" w:hAnsi="Liberation Serif" w:cs="Liberation Serif"/>
          <w:sz w:val="28"/>
          <w:szCs w:val="28"/>
        </w:rPr>
        <w:t>ических станций и сетей Российской Федерации, утвержденными приказом Минэнерго России  от 19.06.2003 №229.</w:t>
      </w:r>
    </w:p>
    <w:p w:rsidR="0079582A" w:rsidRDefault="00604390">
      <w:pPr>
        <w:widowControl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 обеспечить электроснабжение потребителей с соблюдением требований Постановления Правительства Российской Федерации от 04.05.2012 № 442 «О функцион</w:t>
      </w:r>
      <w:r>
        <w:rPr>
          <w:rFonts w:ascii="Liberation Serif" w:hAnsi="Liberation Serif" w:cs="Liberation Serif"/>
          <w:sz w:val="28"/>
          <w:szCs w:val="28"/>
        </w:rPr>
        <w:t xml:space="preserve">ировании розничных рынков электрической энергии, полном и (или) частичном ограничении режима потребления электрической энергии». </w:t>
      </w:r>
    </w:p>
    <w:p w:rsidR="0079582A" w:rsidRDefault="00604390">
      <w:pPr>
        <w:widowControl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Поставлять потребителям и абонентам товары, оказывать услуги по регулируемым ценам (тарифам) в соответствии с нормативными пра</w:t>
      </w:r>
      <w:r>
        <w:rPr>
          <w:rFonts w:ascii="Liberation Serif" w:hAnsi="Liberation Serif" w:cs="Liberation Serif"/>
          <w:sz w:val="28"/>
          <w:szCs w:val="28"/>
        </w:rPr>
        <w:t>вовыми актами Российской Федерации и обеспечивать возможность получения потребителями и абонентами соответствующих товаров, услуг, за исключением случаев, если прекращение или приостановление предоставления потребителям товаров, услуг предусмотрено нормати</w:t>
      </w:r>
      <w:r>
        <w:rPr>
          <w:rFonts w:ascii="Liberation Serif" w:hAnsi="Liberation Serif" w:cs="Liberation Serif"/>
          <w:sz w:val="28"/>
          <w:szCs w:val="28"/>
        </w:rPr>
        <w:t xml:space="preserve">вными </w:t>
      </w:r>
      <w:r>
        <w:rPr>
          <w:rFonts w:ascii="Liberation Serif" w:hAnsi="Liberation Serif" w:cs="Liberation Serif"/>
          <w:sz w:val="28"/>
          <w:szCs w:val="28"/>
        </w:rPr>
        <w:lastRenderedPageBreak/>
        <w:t>правовыми актами Российской Федерации.</w:t>
      </w:r>
    </w:p>
    <w:p w:rsidR="0079582A" w:rsidRDefault="00604390">
      <w:pPr>
        <w:widowControl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 обеспечить выполнение требований к качеству электроэнергии согласно ГОСТ 32144-2013 «Межгосударственный стандарт. Электрическая энергия. Совместимость технических средств электромагнитная. Нормы качества элек</w:t>
      </w:r>
      <w:r>
        <w:rPr>
          <w:rFonts w:ascii="Liberation Serif" w:hAnsi="Liberation Serif" w:cs="Liberation Serif"/>
          <w:sz w:val="28"/>
          <w:szCs w:val="28"/>
        </w:rPr>
        <w:t xml:space="preserve">трической энергии в системах электроснабжения общего назначения»,  </w:t>
      </w:r>
      <w:proofErr w:type="gramStart"/>
      <w:r>
        <w:rPr>
          <w:rFonts w:ascii="Liberation Serif" w:hAnsi="Liberation Serif" w:cs="Liberation Serif"/>
          <w:sz w:val="28"/>
          <w:szCs w:val="28"/>
        </w:rPr>
        <w:t>введенному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в действие Приказом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Росстандарта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от 22.07.2013 № 400-ст.</w:t>
      </w:r>
    </w:p>
    <w:p w:rsidR="0079582A" w:rsidRDefault="00604390">
      <w:pPr>
        <w:widowControl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Обязательства по эксплуатации  в части максимального периода прекращения и (или) предоставления потребителям товаров, усл</w:t>
      </w:r>
      <w:r>
        <w:rPr>
          <w:rFonts w:ascii="Liberation Serif" w:hAnsi="Liberation Serif" w:cs="Liberation Serif"/>
          <w:sz w:val="28"/>
          <w:szCs w:val="28"/>
        </w:rPr>
        <w:t>уг и допустимый объём не предоставления соответствующих товаров, услуг регламентируются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</w:t>
      </w:r>
      <w:r>
        <w:rPr>
          <w:rFonts w:ascii="Liberation Serif" w:hAnsi="Liberation Serif" w:cs="Liberation Serif"/>
          <w:sz w:val="28"/>
          <w:szCs w:val="28"/>
        </w:rPr>
        <w:t>и от 27.12.2004  № 861 и Правилами полного и (или) частичного ограничения режима потребления электрической энергии, утвержденными Постановлением Правительства Российской Федерации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от 04.05.2012  № 442 «О функционировании розничных рынков электрической энер</w:t>
      </w:r>
      <w:r>
        <w:rPr>
          <w:rFonts w:ascii="Liberation Serif" w:hAnsi="Liberation Serif" w:cs="Liberation Serif"/>
          <w:sz w:val="28"/>
          <w:szCs w:val="28"/>
        </w:rPr>
        <w:t>гии, полном и (или) частичном ограничении режима потребления электрической энергии».</w:t>
      </w:r>
    </w:p>
    <w:p w:rsidR="0079582A" w:rsidRDefault="00604390">
      <w:pPr>
        <w:widowControl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Условия инвестиционных обязательств и  обязательств по эксплуатации в отношении объектов электросетевого хозяйства, являющихся сложными вещами, распространяются на все их </w:t>
      </w:r>
      <w:r>
        <w:rPr>
          <w:rFonts w:ascii="Liberation Serif" w:hAnsi="Liberation Serif" w:cs="Liberation Serif"/>
          <w:sz w:val="28"/>
          <w:szCs w:val="28"/>
        </w:rPr>
        <w:t>составные части.</w:t>
      </w:r>
    </w:p>
    <w:p w:rsidR="0079582A" w:rsidRDefault="00604390">
      <w:pPr>
        <w:widowControl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Обязательства сохраняются в случае перехода права собственности от покупателя к другому лицу (лицам).     </w:t>
      </w:r>
    </w:p>
    <w:p w:rsidR="0079582A" w:rsidRDefault="00604390">
      <w:pPr>
        <w:widowControl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 внесении изменений в перечисленные в настоящем пункте нормативные правовые акты, покупатель должен руководствоваться ими с учето</w:t>
      </w:r>
      <w:r>
        <w:rPr>
          <w:rFonts w:ascii="Liberation Serif" w:hAnsi="Liberation Serif" w:cs="Liberation Serif"/>
          <w:sz w:val="28"/>
          <w:szCs w:val="28"/>
        </w:rPr>
        <w:t>м внесенных изменений с момента  вступления в законную силу.</w:t>
      </w:r>
    </w:p>
    <w:p w:rsidR="0079582A" w:rsidRDefault="00604390">
      <w:pPr>
        <w:widowControl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случае отмены, перечисленных в настоящем пункте нормативных правовых актов, покупатель обязан исполнять требования действующего законодательства для эксплуатационных и инвестиционных обязательс</w:t>
      </w:r>
      <w:r>
        <w:rPr>
          <w:rFonts w:ascii="Liberation Serif" w:hAnsi="Liberation Serif" w:cs="Liberation Serif"/>
          <w:sz w:val="28"/>
          <w:szCs w:val="28"/>
        </w:rPr>
        <w:t>тв, включающие в себя максимальный период прекращения поставок потребителям и абонентам соответствующих товаров, оказания услуг и допустимый объем не предоставления соответствующих товаров, услуг.</w:t>
      </w:r>
    </w:p>
    <w:p w:rsidR="0079582A" w:rsidRDefault="00604390">
      <w:pPr>
        <w:widowControl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 Опубликовать настоящее решение в газете «Качканарское вр</w:t>
      </w:r>
      <w:r>
        <w:rPr>
          <w:rFonts w:ascii="Liberation Serif" w:hAnsi="Liberation Serif" w:cs="Liberation Serif"/>
          <w:sz w:val="28"/>
          <w:szCs w:val="28"/>
        </w:rPr>
        <w:t>емя», обнародовать на сайте Качканарского городского округа в сети «Интернет».</w:t>
      </w:r>
    </w:p>
    <w:p w:rsidR="0079582A" w:rsidRDefault="00604390">
      <w:pPr>
        <w:widowControl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4. Настоящее решение вступает в силу на следующий день после его опубликования. </w:t>
      </w:r>
    </w:p>
    <w:p w:rsidR="0079582A" w:rsidRDefault="0079582A">
      <w:pPr>
        <w:ind w:firstLine="708"/>
        <w:jc w:val="both"/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968"/>
        <w:gridCol w:w="4496"/>
      </w:tblGrid>
      <w:tr w:rsidR="0079582A">
        <w:trPr>
          <w:trHeight w:val="1418"/>
        </w:trPr>
        <w:tc>
          <w:tcPr>
            <w:tcW w:w="4967" w:type="dxa"/>
            <w:shd w:val="clear" w:color="auto" w:fill="auto"/>
          </w:tcPr>
          <w:p w:rsidR="0079582A" w:rsidRDefault="0079582A">
            <w:pPr>
              <w:widowControl w:val="0"/>
              <w:snapToGrid w:val="0"/>
              <w:rPr>
                <w:sz w:val="28"/>
                <w:szCs w:val="28"/>
              </w:rPr>
            </w:pPr>
          </w:p>
          <w:p w:rsidR="0079582A" w:rsidRDefault="00604390">
            <w:pPr>
              <w:widowControl w:val="0"/>
            </w:pPr>
            <w:r>
              <w:rPr>
                <w:sz w:val="28"/>
                <w:szCs w:val="28"/>
              </w:rPr>
              <w:t>Председатель Думы</w:t>
            </w:r>
          </w:p>
          <w:p w:rsidR="0079582A" w:rsidRDefault="00604390">
            <w:pPr>
              <w:widowControl w:val="0"/>
            </w:pPr>
            <w:r>
              <w:rPr>
                <w:sz w:val="28"/>
                <w:szCs w:val="28"/>
              </w:rPr>
              <w:t>городского округа</w:t>
            </w:r>
          </w:p>
          <w:p w:rsidR="0079582A" w:rsidRDefault="0079582A">
            <w:pPr>
              <w:widowControl w:val="0"/>
              <w:rPr>
                <w:sz w:val="28"/>
                <w:szCs w:val="28"/>
              </w:rPr>
            </w:pPr>
          </w:p>
          <w:p w:rsidR="0079582A" w:rsidRDefault="00604390">
            <w:pPr>
              <w:widowControl w:val="0"/>
            </w:pPr>
            <w:r>
              <w:rPr>
                <w:sz w:val="28"/>
                <w:szCs w:val="28"/>
              </w:rPr>
              <w:t>_____________ Ю.Н. Бячков</w:t>
            </w:r>
          </w:p>
        </w:tc>
        <w:tc>
          <w:tcPr>
            <w:tcW w:w="4496" w:type="dxa"/>
            <w:shd w:val="clear" w:color="auto" w:fill="auto"/>
          </w:tcPr>
          <w:p w:rsidR="0079582A" w:rsidRDefault="0079582A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  <w:p w:rsidR="0079582A" w:rsidRDefault="00604390">
            <w:pPr>
              <w:widowControl w:val="0"/>
              <w:jc w:val="both"/>
            </w:pPr>
            <w:r>
              <w:rPr>
                <w:sz w:val="28"/>
                <w:szCs w:val="28"/>
              </w:rPr>
              <w:t>Глава городского округа</w:t>
            </w:r>
          </w:p>
          <w:p w:rsidR="0079582A" w:rsidRDefault="0079582A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79582A" w:rsidRDefault="0079582A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79582A" w:rsidRDefault="00604390">
            <w:pPr>
              <w:widowControl w:val="0"/>
              <w:jc w:val="both"/>
            </w:pPr>
            <w:r>
              <w:rPr>
                <w:sz w:val="28"/>
                <w:szCs w:val="28"/>
              </w:rPr>
              <w:t>____________ А.А. Ярославцев</w:t>
            </w:r>
          </w:p>
        </w:tc>
      </w:tr>
    </w:tbl>
    <w:p w:rsidR="0079582A" w:rsidRDefault="0079582A">
      <w:pPr>
        <w:sectPr w:rsidR="0079582A">
          <w:pgSz w:w="11906" w:h="16838"/>
          <w:pgMar w:top="567" w:right="851" w:bottom="1579" w:left="1701" w:header="0" w:footer="0" w:gutter="0"/>
          <w:cols w:space="720"/>
          <w:formProt w:val="0"/>
          <w:docGrid w:linePitch="360"/>
        </w:sectPr>
      </w:pPr>
    </w:p>
    <w:p w:rsidR="0079582A" w:rsidRDefault="0079582A">
      <w:pPr>
        <w:jc w:val="center"/>
        <w:rPr>
          <w:rFonts w:ascii="Arial" w:hAnsi="Arial" w:cs="Arial"/>
          <w:b/>
          <w:sz w:val="26"/>
          <w:szCs w:val="26"/>
        </w:rPr>
      </w:pPr>
    </w:p>
    <w:p w:rsidR="0079582A" w:rsidRDefault="0079582A">
      <w:pPr>
        <w:rPr>
          <w:rFonts w:ascii="Liberation Serif" w:hAnsi="Liberation Serif" w:cs="Liberation Serif"/>
        </w:rPr>
      </w:pPr>
    </w:p>
    <w:p w:rsidR="0079582A" w:rsidRDefault="00604390">
      <w:pPr>
        <w:overflowPunct w:val="0"/>
        <w:jc w:val="center"/>
        <w:textAlignment w:val="baseline"/>
        <w:rPr>
          <w:rFonts w:ascii="Liberation Serif" w:hAnsi="Liberation Serif" w:cs="Liberation Serif"/>
          <w:b/>
          <w:bCs/>
          <w:sz w:val="22"/>
          <w:szCs w:val="22"/>
          <w:lang w:eastAsia="ar-SA"/>
        </w:rPr>
      </w:pPr>
      <w:r>
        <w:rPr>
          <w:rFonts w:ascii="Liberation Serif" w:hAnsi="Liberation Serif" w:cs="Liberation Serif"/>
          <w:b/>
          <w:bCs/>
          <w:sz w:val="22"/>
          <w:szCs w:val="22"/>
          <w:lang w:eastAsia="ar-SA"/>
        </w:rPr>
        <w:t>СОГЛАСОВАНИЕ</w:t>
      </w:r>
    </w:p>
    <w:p w:rsidR="0079582A" w:rsidRDefault="00604390">
      <w:pPr>
        <w:overflowPunct w:val="0"/>
        <w:jc w:val="center"/>
        <w:textAlignment w:val="baseline"/>
        <w:rPr>
          <w:rFonts w:ascii="Liberation Serif" w:hAnsi="Liberation Serif" w:cs="Liberation Serif"/>
          <w:sz w:val="18"/>
          <w:szCs w:val="18"/>
          <w:lang w:eastAsia="ar-SA"/>
        </w:rPr>
      </w:pPr>
      <w:r>
        <w:rPr>
          <w:rFonts w:ascii="Liberation Serif" w:hAnsi="Liberation Serif" w:cs="Liberation Serif"/>
          <w:sz w:val="18"/>
          <w:szCs w:val="18"/>
          <w:lang w:eastAsia="ar-SA"/>
        </w:rPr>
        <w:t>проекта решения Думы Качканарского городского округа</w:t>
      </w:r>
    </w:p>
    <w:p w:rsidR="0079582A" w:rsidRDefault="00604390">
      <w:pPr>
        <w:overflowPunct w:val="0"/>
        <w:jc w:val="center"/>
        <w:textAlignment w:val="baseline"/>
        <w:rPr>
          <w:rFonts w:ascii="Liberation Serif" w:hAnsi="Liberation Serif" w:cs="Liberation Serif"/>
          <w:sz w:val="18"/>
          <w:szCs w:val="18"/>
          <w:lang w:eastAsia="ar-SA"/>
        </w:rPr>
      </w:pPr>
      <w:r>
        <w:rPr>
          <w:rFonts w:ascii="Liberation Serif" w:hAnsi="Liberation Serif" w:cs="Liberation Serif"/>
          <w:sz w:val="18"/>
          <w:szCs w:val="18"/>
          <w:lang w:eastAsia="ar-SA"/>
        </w:rPr>
        <w:t>седьмого созыва</w:t>
      </w:r>
    </w:p>
    <w:p w:rsidR="0079582A" w:rsidRDefault="0079582A">
      <w:pPr>
        <w:overflowPunct w:val="0"/>
        <w:jc w:val="center"/>
        <w:textAlignment w:val="baseline"/>
        <w:rPr>
          <w:rFonts w:ascii="Liberation Serif" w:hAnsi="Liberation Serif" w:cs="Liberation Serif"/>
          <w:sz w:val="18"/>
          <w:szCs w:val="18"/>
          <w:lang w:eastAsia="ar-SA"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79582A">
        <w:trPr>
          <w:trHeight w:val="310"/>
        </w:trPr>
        <w:tc>
          <w:tcPr>
            <w:tcW w:w="9356" w:type="dxa"/>
            <w:tcBorders>
              <w:bottom w:val="single" w:sz="4" w:space="0" w:color="000000"/>
            </w:tcBorders>
          </w:tcPr>
          <w:p w:rsidR="0079582A" w:rsidRDefault="00604390">
            <w:pPr>
              <w:widowControl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/>
                <w:i/>
                <w:iCs/>
              </w:rPr>
              <w:t>«О внесении дополнений в Прогнозный план (программу) приватизации имущества</w:t>
            </w:r>
          </w:p>
        </w:tc>
      </w:tr>
      <w:tr w:rsidR="0079582A">
        <w:trPr>
          <w:trHeight w:val="130"/>
        </w:trPr>
        <w:tc>
          <w:tcPr>
            <w:tcW w:w="93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9582A" w:rsidRDefault="00604390">
            <w:pPr>
              <w:widowControl w:val="0"/>
              <w:rPr>
                <w:rFonts w:ascii="Liberation Serif" w:hAnsi="Liberation Serif" w:cs="Liberation Serif"/>
                <w:b/>
                <w:i/>
                <w:szCs w:val="20"/>
              </w:rPr>
            </w:pPr>
            <w:r>
              <w:rPr>
                <w:rFonts w:ascii="Liberation Serif" w:hAnsi="Liberation Serif" w:cs="Liberation Serif"/>
                <w:b/>
                <w:i/>
                <w:iCs/>
              </w:rPr>
              <w:t>Качканарского городского округа на 2023-2025</w:t>
            </w:r>
            <w:r>
              <w:rPr>
                <w:rFonts w:ascii="Liberation Serif" w:hAnsi="Liberation Serif" w:cs="Liberation Serif"/>
                <w:b/>
                <w:i/>
                <w:iCs/>
              </w:rPr>
              <w:t xml:space="preserve"> годы</w:t>
            </w:r>
            <w:r>
              <w:rPr>
                <w:rFonts w:ascii="Liberation Serif" w:hAnsi="Liberation Serif" w:cs="Liberation Serif"/>
                <w:b/>
                <w:i/>
                <w:szCs w:val="20"/>
              </w:rPr>
              <w:t>»</w:t>
            </w:r>
          </w:p>
        </w:tc>
      </w:tr>
      <w:tr w:rsidR="0079582A">
        <w:trPr>
          <w:trHeight w:val="130"/>
        </w:trPr>
        <w:tc>
          <w:tcPr>
            <w:tcW w:w="93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9582A" w:rsidRDefault="0079582A">
            <w:pPr>
              <w:widowControl w:val="0"/>
              <w:rPr>
                <w:rFonts w:ascii="Liberation Serif" w:hAnsi="Liberation Serif" w:cs="Liberation Serif"/>
                <w:b/>
                <w:i/>
                <w:szCs w:val="20"/>
              </w:rPr>
            </w:pPr>
          </w:p>
        </w:tc>
      </w:tr>
    </w:tbl>
    <w:p w:rsidR="0079582A" w:rsidRDefault="0079582A">
      <w:pPr>
        <w:overflowPunct w:val="0"/>
        <w:jc w:val="center"/>
        <w:textAlignment w:val="baseline"/>
        <w:rPr>
          <w:rFonts w:ascii="Liberation Serif" w:hAnsi="Liberation Serif" w:cs="Liberation Serif"/>
          <w:sz w:val="20"/>
          <w:szCs w:val="20"/>
          <w:lang w:eastAsia="ar-SA"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6"/>
        <w:gridCol w:w="2298"/>
        <w:gridCol w:w="1264"/>
        <w:gridCol w:w="1264"/>
        <w:gridCol w:w="1264"/>
      </w:tblGrid>
      <w:tr w:rsidR="0079582A">
        <w:trPr>
          <w:trHeight w:val="231"/>
        </w:trPr>
        <w:tc>
          <w:tcPr>
            <w:tcW w:w="3266" w:type="dxa"/>
            <w:tcBorders>
              <w:top w:val="single" w:sz="12" w:space="0" w:color="000000"/>
            </w:tcBorders>
          </w:tcPr>
          <w:p w:rsidR="0079582A" w:rsidRDefault="0079582A">
            <w:pPr>
              <w:widowControl w:val="0"/>
              <w:overflowPunct w:val="0"/>
              <w:snapToGrid w:val="0"/>
              <w:spacing w:before="160"/>
              <w:jc w:val="center"/>
              <w:textAlignment w:val="baseline"/>
              <w:rPr>
                <w:rFonts w:ascii="Liberation Serif" w:hAnsi="Liberation Serif" w:cs="Liberation Serif"/>
                <w:sz w:val="20"/>
                <w:szCs w:val="20"/>
                <w:lang w:eastAsia="ar-SA"/>
              </w:rPr>
            </w:pPr>
          </w:p>
        </w:tc>
        <w:tc>
          <w:tcPr>
            <w:tcW w:w="2298" w:type="dxa"/>
            <w:tcBorders>
              <w:top w:val="single" w:sz="12" w:space="0" w:color="000000"/>
              <w:left w:val="single" w:sz="4" w:space="0" w:color="000000"/>
            </w:tcBorders>
          </w:tcPr>
          <w:p w:rsidR="0079582A" w:rsidRDefault="0079582A">
            <w:pPr>
              <w:widowControl w:val="0"/>
              <w:overflowPunct w:val="0"/>
              <w:snapToGrid w:val="0"/>
              <w:spacing w:before="160"/>
              <w:jc w:val="center"/>
              <w:textAlignment w:val="baseline"/>
              <w:rPr>
                <w:rFonts w:ascii="Liberation Serif" w:hAnsi="Liberation Serif" w:cs="Liberation Serif"/>
                <w:sz w:val="20"/>
                <w:szCs w:val="20"/>
                <w:lang w:eastAsia="ar-SA"/>
              </w:rPr>
            </w:pPr>
          </w:p>
        </w:tc>
        <w:tc>
          <w:tcPr>
            <w:tcW w:w="379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79582A" w:rsidRDefault="00604390">
            <w:pPr>
              <w:widowControl w:val="0"/>
              <w:overflowPunct w:val="0"/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0"/>
                <w:szCs w:val="20"/>
                <w:lang w:eastAsia="ar-SA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ar-SA"/>
              </w:rPr>
              <w:t>Сроки и результаты согласования</w:t>
            </w:r>
          </w:p>
        </w:tc>
      </w:tr>
      <w:tr w:rsidR="0079582A">
        <w:trPr>
          <w:trHeight w:val="651"/>
        </w:trPr>
        <w:tc>
          <w:tcPr>
            <w:tcW w:w="3266" w:type="dxa"/>
            <w:tcBorders>
              <w:bottom w:val="single" w:sz="4" w:space="0" w:color="000000"/>
            </w:tcBorders>
          </w:tcPr>
          <w:p w:rsidR="0079582A" w:rsidRDefault="00604390">
            <w:pPr>
              <w:widowControl w:val="0"/>
              <w:overflowPunct w:val="0"/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0"/>
                <w:szCs w:val="20"/>
                <w:lang w:eastAsia="ar-SA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ar-SA"/>
              </w:rPr>
              <w:t>Должность</w:t>
            </w:r>
          </w:p>
        </w:tc>
        <w:tc>
          <w:tcPr>
            <w:tcW w:w="2298" w:type="dxa"/>
            <w:tcBorders>
              <w:left w:val="single" w:sz="4" w:space="0" w:color="000000"/>
              <w:bottom w:val="single" w:sz="4" w:space="0" w:color="000000"/>
            </w:tcBorders>
          </w:tcPr>
          <w:p w:rsidR="0079582A" w:rsidRDefault="00604390">
            <w:pPr>
              <w:widowControl w:val="0"/>
              <w:overflowPunct w:val="0"/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0"/>
                <w:szCs w:val="20"/>
                <w:lang w:eastAsia="ar-SA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ar-SA"/>
              </w:rPr>
              <w:t>Фамилия и инициалы</w:t>
            </w: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</w:tcPr>
          <w:p w:rsidR="0079582A" w:rsidRDefault="00604390">
            <w:pPr>
              <w:widowControl w:val="0"/>
              <w:overflowPunct w:val="0"/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16"/>
                <w:szCs w:val="16"/>
                <w:lang w:eastAsia="ar-SA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  <w:lang w:eastAsia="ar-SA"/>
              </w:rPr>
              <w:t>Дата поступления на согласование</w:t>
            </w: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</w:tcPr>
          <w:p w:rsidR="0079582A" w:rsidRDefault="00604390">
            <w:pPr>
              <w:widowControl w:val="0"/>
              <w:overflowPunct w:val="0"/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16"/>
                <w:szCs w:val="16"/>
                <w:lang w:eastAsia="ar-SA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  <w:lang w:eastAsia="ar-SA"/>
              </w:rPr>
              <w:t>Дата</w:t>
            </w:r>
          </w:p>
          <w:p w:rsidR="0079582A" w:rsidRDefault="00604390">
            <w:pPr>
              <w:widowControl w:val="0"/>
              <w:overflowPunct w:val="0"/>
              <w:jc w:val="center"/>
              <w:textAlignment w:val="baseline"/>
              <w:rPr>
                <w:rFonts w:ascii="Liberation Serif" w:hAnsi="Liberation Serif" w:cs="Liberation Serif"/>
                <w:sz w:val="16"/>
                <w:szCs w:val="16"/>
                <w:lang w:eastAsia="ar-SA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  <w:lang w:eastAsia="ar-SA"/>
              </w:rPr>
              <w:t>согласования</w:t>
            </w: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</w:tcPr>
          <w:p w:rsidR="0079582A" w:rsidRDefault="00604390">
            <w:pPr>
              <w:widowControl w:val="0"/>
              <w:overflowPunct w:val="0"/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18"/>
                <w:szCs w:val="18"/>
                <w:lang w:eastAsia="ar-SA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ar-SA"/>
              </w:rPr>
              <w:t>Замечания и</w:t>
            </w:r>
          </w:p>
          <w:p w:rsidR="0079582A" w:rsidRDefault="00604390">
            <w:pPr>
              <w:widowControl w:val="0"/>
              <w:overflowPunct w:val="0"/>
              <w:jc w:val="center"/>
              <w:textAlignment w:val="baseline"/>
              <w:rPr>
                <w:rFonts w:ascii="Liberation Serif" w:hAnsi="Liberation Serif" w:cs="Liberation Serif"/>
                <w:sz w:val="18"/>
                <w:szCs w:val="18"/>
                <w:lang w:eastAsia="ar-SA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ar-SA"/>
              </w:rPr>
              <w:t>подпись</w:t>
            </w:r>
          </w:p>
        </w:tc>
      </w:tr>
      <w:tr w:rsidR="0079582A">
        <w:trPr>
          <w:trHeight w:hRule="exact" w:val="562"/>
        </w:trPr>
        <w:tc>
          <w:tcPr>
            <w:tcW w:w="3266" w:type="dxa"/>
            <w:tcBorders>
              <w:bottom w:val="single" w:sz="4" w:space="0" w:color="000000"/>
            </w:tcBorders>
            <w:vAlign w:val="center"/>
          </w:tcPr>
          <w:p w:rsidR="0079582A" w:rsidRDefault="00604390">
            <w:pPr>
              <w:widowControl w:val="0"/>
              <w:overflowPunct w:val="0"/>
              <w:textAlignment w:val="baseline"/>
              <w:rPr>
                <w:rFonts w:ascii="Liberation Serif" w:hAnsi="Liberation Serif" w:cs="Liberation Serif"/>
                <w:sz w:val="18"/>
                <w:szCs w:val="18"/>
                <w:lang w:eastAsia="ar-SA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bidi="ru-RU"/>
              </w:rPr>
              <w:t>Глава Качканарского городского округа</w:t>
            </w:r>
          </w:p>
        </w:tc>
        <w:tc>
          <w:tcPr>
            <w:tcW w:w="2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582A" w:rsidRDefault="00604390">
            <w:pPr>
              <w:widowControl w:val="0"/>
              <w:overflowPunct w:val="0"/>
              <w:textAlignment w:val="baseline"/>
              <w:rPr>
                <w:rFonts w:ascii="Liberation Serif" w:hAnsi="Liberation Serif" w:cs="Liberation Serif"/>
                <w:sz w:val="26"/>
                <w:szCs w:val="26"/>
                <w:lang w:eastAsia="ar-SA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 w:eastAsia="ar-SA"/>
              </w:rPr>
              <w:t>Ярославцев А.А.</w:t>
            </w: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</w:tcPr>
          <w:p w:rsidR="0079582A" w:rsidRDefault="0079582A">
            <w:pPr>
              <w:widowControl w:val="0"/>
              <w:overflowPunct w:val="0"/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0"/>
                <w:szCs w:val="20"/>
                <w:lang w:eastAsia="ar-SA"/>
              </w:rPr>
            </w:pP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</w:tcPr>
          <w:p w:rsidR="0079582A" w:rsidRDefault="0079582A">
            <w:pPr>
              <w:widowControl w:val="0"/>
              <w:overflowPunct w:val="0"/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0"/>
                <w:szCs w:val="20"/>
                <w:lang w:eastAsia="ar-SA"/>
              </w:rPr>
            </w:pP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</w:tcPr>
          <w:p w:rsidR="0079582A" w:rsidRDefault="0079582A">
            <w:pPr>
              <w:widowControl w:val="0"/>
              <w:overflowPunct w:val="0"/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0"/>
                <w:szCs w:val="20"/>
                <w:lang w:eastAsia="ar-SA"/>
              </w:rPr>
            </w:pPr>
          </w:p>
        </w:tc>
      </w:tr>
      <w:tr w:rsidR="0079582A">
        <w:trPr>
          <w:trHeight w:hRule="exact" w:val="672"/>
        </w:trPr>
        <w:tc>
          <w:tcPr>
            <w:tcW w:w="3266" w:type="dxa"/>
            <w:tcBorders>
              <w:bottom w:val="single" w:sz="4" w:space="0" w:color="000000"/>
            </w:tcBorders>
            <w:vAlign w:val="center"/>
          </w:tcPr>
          <w:p w:rsidR="0079582A" w:rsidRDefault="00604390">
            <w:pPr>
              <w:widowControl w:val="0"/>
              <w:overflowPunct w:val="0"/>
              <w:textAlignment w:val="baseline"/>
              <w:rPr>
                <w:rFonts w:ascii="Liberation Serif" w:hAnsi="Liberation Serif" w:cs="Liberation Serif"/>
                <w:sz w:val="18"/>
                <w:szCs w:val="18"/>
                <w:lang w:eastAsia="ar-SA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ar-SA"/>
              </w:rPr>
              <w:t>Первый заместитель главы  городского округа</w:t>
            </w:r>
          </w:p>
        </w:tc>
        <w:tc>
          <w:tcPr>
            <w:tcW w:w="2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582A" w:rsidRDefault="00604390">
            <w:pPr>
              <w:widowControl w:val="0"/>
              <w:overflowPunct w:val="0"/>
              <w:textAlignment w:val="baseline"/>
              <w:rPr>
                <w:rFonts w:ascii="Liberation Serif" w:hAnsi="Liberation Serif" w:cs="Liberation Serif"/>
                <w:sz w:val="26"/>
                <w:szCs w:val="26"/>
                <w:lang w:eastAsia="ar-SA"/>
              </w:rPr>
            </w:pPr>
            <w:proofErr w:type="spellStart"/>
            <w:r>
              <w:rPr>
                <w:rFonts w:ascii="Liberation Serif" w:hAnsi="Liberation Serif" w:cs="Liberation Serif"/>
                <w:sz w:val="26"/>
                <w:szCs w:val="26"/>
                <w:lang w:eastAsia="ar-SA"/>
              </w:rPr>
              <w:t>Иглин</w:t>
            </w:r>
            <w:proofErr w:type="spellEnd"/>
            <w:r>
              <w:rPr>
                <w:rFonts w:ascii="Liberation Serif" w:hAnsi="Liberation Serif" w:cs="Liberation Serif"/>
                <w:sz w:val="26"/>
                <w:szCs w:val="26"/>
                <w:lang w:eastAsia="ar-SA"/>
              </w:rPr>
              <w:t xml:space="preserve"> </w:t>
            </w:r>
            <w:r>
              <w:rPr>
                <w:rFonts w:ascii="Liberation Serif" w:hAnsi="Liberation Serif" w:cs="Liberation Serif"/>
                <w:sz w:val="26"/>
                <w:szCs w:val="26"/>
                <w:lang w:eastAsia="ar-SA"/>
              </w:rPr>
              <w:t>И.Л.</w:t>
            </w: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</w:tcPr>
          <w:p w:rsidR="0079582A" w:rsidRDefault="0079582A">
            <w:pPr>
              <w:widowControl w:val="0"/>
              <w:overflowPunct w:val="0"/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0"/>
                <w:szCs w:val="20"/>
                <w:lang w:eastAsia="ar-SA"/>
              </w:rPr>
            </w:pP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</w:tcPr>
          <w:p w:rsidR="0079582A" w:rsidRDefault="0079582A">
            <w:pPr>
              <w:widowControl w:val="0"/>
              <w:overflowPunct w:val="0"/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0"/>
                <w:szCs w:val="20"/>
                <w:lang w:eastAsia="ar-SA"/>
              </w:rPr>
            </w:pP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</w:tcPr>
          <w:p w:rsidR="0079582A" w:rsidRDefault="0079582A">
            <w:pPr>
              <w:widowControl w:val="0"/>
              <w:overflowPunct w:val="0"/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0"/>
                <w:szCs w:val="20"/>
                <w:lang w:eastAsia="ar-SA"/>
              </w:rPr>
            </w:pPr>
          </w:p>
        </w:tc>
      </w:tr>
      <w:tr w:rsidR="0079582A">
        <w:trPr>
          <w:trHeight w:hRule="exact" w:val="672"/>
        </w:trPr>
        <w:tc>
          <w:tcPr>
            <w:tcW w:w="3266" w:type="dxa"/>
            <w:tcBorders>
              <w:bottom w:val="single" w:sz="4" w:space="0" w:color="000000"/>
            </w:tcBorders>
            <w:vAlign w:val="center"/>
          </w:tcPr>
          <w:p w:rsidR="0079582A" w:rsidRDefault="00604390">
            <w:pPr>
              <w:widowControl w:val="0"/>
              <w:overflowPunct w:val="0"/>
              <w:textAlignment w:val="baseline"/>
              <w:rPr>
                <w:rFonts w:ascii="Liberation Serif" w:hAnsi="Liberation Serif" w:cs="Liberation Serif"/>
                <w:sz w:val="18"/>
                <w:szCs w:val="18"/>
                <w:lang w:eastAsia="ar-SA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ar-SA"/>
              </w:rPr>
              <w:t>Заместитель главы городского округа по социальным вопросам</w:t>
            </w:r>
          </w:p>
        </w:tc>
        <w:tc>
          <w:tcPr>
            <w:tcW w:w="2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582A" w:rsidRDefault="00604390">
            <w:pPr>
              <w:widowControl w:val="0"/>
              <w:overflowPunct w:val="0"/>
              <w:textAlignment w:val="baseline"/>
              <w:rPr>
                <w:rFonts w:ascii="Liberation Serif" w:hAnsi="Liberation Serif" w:cs="Liberation Serif"/>
                <w:sz w:val="26"/>
                <w:szCs w:val="26"/>
                <w:lang w:eastAsia="ar-SA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 w:eastAsia="ar-SA"/>
              </w:rPr>
              <w:t>Блинов П.А.</w:t>
            </w: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</w:tcPr>
          <w:p w:rsidR="0079582A" w:rsidRDefault="0079582A">
            <w:pPr>
              <w:widowControl w:val="0"/>
              <w:overflowPunct w:val="0"/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0"/>
                <w:szCs w:val="20"/>
                <w:lang w:eastAsia="ar-SA"/>
              </w:rPr>
            </w:pP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</w:tcPr>
          <w:p w:rsidR="0079582A" w:rsidRDefault="0079582A">
            <w:pPr>
              <w:widowControl w:val="0"/>
              <w:overflowPunct w:val="0"/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0"/>
                <w:szCs w:val="20"/>
                <w:lang w:eastAsia="ar-SA"/>
              </w:rPr>
            </w:pP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</w:tcPr>
          <w:p w:rsidR="0079582A" w:rsidRDefault="0079582A">
            <w:pPr>
              <w:widowControl w:val="0"/>
              <w:overflowPunct w:val="0"/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0"/>
                <w:szCs w:val="20"/>
                <w:lang w:eastAsia="ar-SA"/>
              </w:rPr>
            </w:pPr>
          </w:p>
        </w:tc>
      </w:tr>
      <w:tr w:rsidR="0079582A">
        <w:trPr>
          <w:trHeight w:hRule="exact" w:val="672"/>
        </w:trPr>
        <w:tc>
          <w:tcPr>
            <w:tcW w:w="3266" w:type="dxa"/>
            <w:tcBorders>
              <w:bottom w:val="single" w:sz="4" w:space="0" w:color="000000"/>
            </w:tcBorders>
            <w:vAlign w:val="center"/>
          </w:tcPr>
          <w:p w:rsidR="0079582A" w:rsidRDefault="00604390">
            <w:pPr>
              <w:widowControl w:val="0"/>
              <w:overflowPunct w:val="0"/>
              <w:textAlignment w:val="baseline"/>
              <w:rPr>
                <w:rFonts w:ascii="Liberation Serif" w:hAnsi="Liberation Serif" w:cs="Liberation Serif"/>
                <w:sz w:val="18"/>
                <w:szCs w:val="18"/>
                <w:lang w:eastAsia="ar-SA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ar-SA"/>
              </w:rPr>
              <w:t>Заместитель главы  городского округа по экономике и стратегическому развитию</w:t>
            </w:r>
          </w:p>
        </w:tc>
        <w:tc>
          <w:tcPr>
            <w:tcW w:w="2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582A" w:rsidRDefault="00604390">
            <w:pPr>
              <w:widowControl w:val="0"/>
              <w:overflowPunct w:val="0"/>
              <w:textAlignment w:val="baseline"/>
              <w:rPr>
                <w:rFonts w:ascii="Liberation Serif" w:hAnsi="Liberation Serif" w:cs="Liberation Serif"/>
                <w:sz w:val="26"/>
                <w:szCs w:val="26"/>
                <w:lang w:eastAsia="ar-SA"/>
              </w:rPr>
            </w:pPr>
            <w:proofErr w:type="spellStart"/>
            <w:r>
              <w:rPr>
                <w:rFonts w:ascii="Liberation Serif" w:hAnsi="Liberation Serif" w:cs="Liberation Serif"/>
                <w:sz w:val="26"/>
                <w:szCs w:val="26"/>
                <w:lang w:eastAsia="ar-SA"/>
              </w:rPr>
              <w:t>Касимов</w:t>
            </w:r>
            <w:proofErr w:type="spellEnd"/>
            <w:r>
              <w:rPr>
                <w:rFonts w:ascii="Liberation Serif" w:hAnsi="Liberation Serif" w:cs="Liberation Serif"/>
                <w:sz w:val="26"/>
                <w:szCs w:val="26"/>
                <w:lang w:eastAsia="ar-SA"/>
              </w:rPr>
              <w:t xml:space="preserve"> К.Н.</w:t>
            </w: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</w:tcPr>
          <w:p w:rsidR="0079582A" w:rsidRDefault="0079582A">
            <w:pPr>
              <w:widowControl w:val="0"/>
              <w:overflowPunct w:val="0"/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0"/>
                <w:szCs w:val="20"/>
                <w:lang w:eastAsia="ar-SA"/>
              </w:rPr>
            </w:pP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</w:tcPr>
          <w:p w:rsidR="0079582A" w:rsidRDefault="0079582A">
            <w:pPr>
              <w:widowControl w:val="0"/>
              <w:overflowPunct w:val="0"/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0"/>
                <w:szCs w:val="20"/>
                <w:lang w:eastAsia="ar-SA"/>
              </w:rPr>
            </w:pP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</w:tcPr>
          <w:p w:rsidR="0079582A" w:rsidRDefault="0079582A">
            <w:pPr>
              <w:widowControl w:val="0"/>
              <w:overflowPunct w:val="0"/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0"/>
                <w:szCs w:val="20"/>
                <w:lang w:eastAsia="ar-SA"/>
              </w:rPr>
            </w:pPr>
          </w:p>
        </w:tc>
      </w:tr>
      <w:tr w:rsidR="0079582A">
        <w:trPr>
          <w:trHeight w:hRule="exact" w:val="672"/>
        </w:trPr>
        <w:tc>
          <w:tcPr>
            <w:tcW w:w="3266" w:type="dxa"/>
            <w:tcBorders>
              <w:bottom w:val="single" w:sz="4" w:space="0" w:color="000000"/>
            </w:tcBorders>
            <w:vAlign w:val="center"/>
          </w:tcPr>
          <w:p w:rsidR="0079582A" w:rsidRDefault="00604390">
            <w:pPr>
              <w:widowControl w:val="0"/>
              <w:overflowPunct w:val="0"/>
              <w:textAlignment w:val="baseline"/>
              <w:rPr>
                <w:rFonts w:ascii="Liberation Serif" w:hAnsi="Liberation Serif" w:cs="Liberation Serif"/>
                <w:sz w:val="18"/>
                <w:szCs w:val="18"/>
                <w:lang w:eastAsia="ar-SA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ar-SA"/>
              </w:rPr>
              <w:t>Начальник отдела по правовой работе</w:t>
            </w:r>
          </w:p>
          <w:p w:rsidR="0079582A" w:rsidRDefault="00604390">
            <w:pPr>
              <w:widowControl w:val="0"/>
              <w:overflowPunct w:val="0"/>
              <w:textAlignment w:val="baseline"/>
              <w:rPr>
                <w:rFonts w:ascii="Liberation Serif" w:hAnsi="Liberation Serif" w:cs="Liberation Serif"/>
                <w:sz w:val="18"/>
                <w:szCs w:val="18"/>
                <w:lang w:eastAsia="ar-SA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ar-SA"/>
              </w:rPr>
              <w:t>и муниципальной службе</w:t>
            </w:r>
          </w:p>
          <w:p w:rsidR="0079582A" w:rsidRDefault="00604390">
            <w:pPr>
              <w:widowControl w:val="0"/>
              <w:overflowPunct w:val="0"/>
              <w:textAlignment w:val="baseline"/>
              <w:rPr>
                <w:rFonts w:ascii="Liberation Serif" w:hAnsi="Liberation Serif" w:cs="Liberation Serif"/>
                <w:sz w:val="18"/>
                <w:szCs w:val="18"/>
                <w:lang w:eastAsia="ar-SA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ar-SA"/>
              </w:rPr>
              <w:t xml:space="preserve">Администрации </w:t>
            </w:r>
            <w:r>
              <w:rPr>
                <w:rFonts w:ascii="Liberation Serif" w:hAnsi="Liberation Serif" w:cs="Liberation Serif"/>
                <w:sz w:val="18"/>
                <w:szCs w:val="18"/>
                <w:lang w:eastAsia="ar-SA"/>
              </w:rPr>
              <w:t>городского округа</w:t>
            </w:r>
          </w:p>
        </w:tc>
        <w:tc>
          <w:tcPr>
            <w:tcW w:w="2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582A" w:rsidRDefault="00604390">
            <w:pPr>
              <w:widowControl w:val="0"/>
              <w:overflowPunct w:val="0"/>
              <w:textAlignment w:val="baseline"/>
              <w:rPr>
                <w:rFonts w:ascii="Liberation Serif" w:hAnsi="Liberation Serif" w:cs="Liberation Serif"/>
                <w:sz w:val="26"/>
                <w:szCs w:val="26"/>
                <w:lang w:eastAsia="ar-SA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 w:eastAsia="ar-SA"/>
              </w:rPr>
              <w:t>Вепрева О.Д.</w:t>
            </w: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</w:tcPr>
          <w:p w:rsidR="0079582A" w:rsidRDefault="0079582A">
            <w:pPr>
              <w:widowControl w:val="0"/>
              <w:overflowPunct w:val="0"/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0"/>
                <w:szCs w:val="20"/>
                <w:lang w:eastAsia="ar-SA"/>
              </w:rPr>
            </w:pP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</w:tcPr>
          <w:p w:rsidR="0079582A" w:rsidRDefault="0079582A">
            <w:pPr>
              <w:widowControl w:val="0"/>
              <w:overflowPunct w:val="0"/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0"/>
                <w:szCs w:val="20"/>
                <w:lang w:eastAsia="ar-SA"/>
              </w:rPr>
            </w:pP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</w:tcPr>
          <w:p w:rsidR="0079582A" w:rsidRDefault="0079582A">
            <w:pPr>
              <w:widowControl w:val="0"/>
              <w:overflowPunct w:val="0"/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0"/>
                <w:szCs w:val="20"/>
                <w:lang w:eastAsia="ar-SA"/>
              </w:rPr>
            </w:pPr>
          </w:p>
        </w:tc>
      </w:tr>
      <w:tr w:rsidR="0079582A">
        <w:trPr>
          <w:trHeight w:hRule="exact" w:val="670"/>
        </w:trPr>
        <w:tc>
          <w:tcPr>
            <w:tcW w:w="3266" w:type="dxa"/>
            <w:tcBorders>
              <w:bottom w:val="single" w:sz="4" w:space="0" w:color="000000"/>
            </w:tcBorders>
            <w:vAlign w:val="center"/>
          </w:tcPr>
          <w:p w:rsidR="0079582A" w:rsidRDefault="00604390">
            <w:pPr>
              <w:widowControl w:val="0"/>
              <w:overflowPunct w:val="0"/>
              <w:textAlignment w:val="baseline"/>
              <w:rPr>
                <w:rFonts w:ascii="Liberation Serif" w:hAnsi="Liberation Serif" w:cs="Liberation Serif"/>
                <w:sz w:val="18"/>
                <w:szCs w:val="18"/>
                <w:lang w:eastAsia="ar-SA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ar-SA"/>
              </w:rPr>
              <w:t>Начальник Финансового управления Администрации городского округа</w:t>
            </w:r>
          </w:p>
        </w:tc>
        <w:tc>
          <w:tcPr>
            <w:tcW w:w="2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582A" w:rsidRDefault="00604390">
            <w:pPr>
              <w:widowControl w:val="0"/>
              <w:overflowPunct w:val="0"/>
              <w:textAlignment w:val="baseline"/>
              <w:rPr>
                <w:rFonts w:ascii="Liberation Serif" w:hAnsi="Liberation Serif" w:cs="Liberation Serif"/>
                <w:sz w:val="26"/>
                <w:szCs w:val="26"/>
                <w:lang w:eastAsia="ar-SA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 w:eastAsia="ar-SA"/>
              </w:rPr>
              <w:t>Савельев Е.В.</w:t>
            </w: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</w:tcPr>
          <w:p w:rsidR="0079582A" w:rsidRDefault="0079582A">
            <w:pPr>
              <w:widowControl w:val="0"/>
              <w:overflowPunct w:val="0"/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0"/>
                <w:szCs w:val="20"/>
                <w:lang w:eastAsia="ar-SA"/>
              </w:rPr>
            </w:pP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</w:tcPr>
          <w:p w:rsidR="0079582A" w:rsidRDefault="0079582A">
            <w:pPr>
              <w:widowControl w:val="0"/>
              <w:overflowPunct w:val="0"/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0"/>
                <w:szCs w:val="20"/>
                <w:lang w:eastAsia="ar-SA"/>
              </w:rPr>
            </w:pP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</w:tcPr>
          <w:p w:rsidR="0079582A" w:rsidRDefault="0079582A">
            <w:pPr>
              <w:widowControl w:val="0"/>
              <w:overflowPunct w:val="0"/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0"/>
                <w:szCs w:val="20"/>
                <w:lang w:eastAsia="ar-SA"/>
              </w:rPr>
            </w:pPr>
          </w:p>
        </w:tc>
      </w:tr>
      <w:tr w:rsidR="0079582A">
        <w:trPr>
          <w:trHeight w:hRule="exact" w:val="677"/>
        </w:trPr>
        <w:tc>
          <w:tcPr>
            <w:tcW w:w="326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582A" w:rsidRDefault="00604390">
            <w:pPr>
              <w:widowControl w:val="0"/>
              <w:overflowPunct w:val="0"/>
              <w:textAlignment w:val="baseline"/>
              <w:rPr>
                <w:rFonts w:ascii="Liberation Serif" w:hAnsi="Liberation Serif" w:cs="Liberation Serif"/>
                <w:sz w:val="18"/>
                <w:szCs w:val="18"/>
                <w:lang w:eastAsia="ar-SA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ar-SA"/>
              </w:rPr>
              <w:t>Начальник отдела городского хозяйства, транспорта и связи Администрации городского округа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582A" w:rsidRDefault="00604390">
            <w:pPr>
              <w:widowControl w:val="0"/>
              <w:overflowPunct w:val="0"/>
              <w:textAlignment w:val="baseline"/>
              <w:rPr>
                <w:rFonts w:ascii="Liberation Serif" w:hAnsi="Liberation Serif" w:cs="Liberation Serif"/>
                <w:sz w:val="26"/>
                <w:szCs w:val="26"/>
                <w:lang w:eastAsia="ar-SA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 w:eastAsia="ar-SA"/>
              </w:rPr>
              <w:t>Власова Ю.В.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82A" w:rsidRDefault="0079582A">
            <w:pPr>
              <w:widowControl w:val="0"/>
              <w:overflowPunct w:val="0"/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0"/>
                <w:szCs w:val="20"/>
                <w:lang w:eastAsia="ar-SA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82A" w:rsidRDefault="0079582A">
            <w:pPr>
              <w:widowControl w:val="0"/>
              <w:overflowPunct w:val="0"/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0"/>
                <w:szCs w:val="20"/>
                <w:lang w:eastAsia="ar-SA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82A" w:rsidRDefault="0079582A">
            <w:pPr>
              <w:widowControl w:val="0"/>
              <w:overflowPunct w:val="0"/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0"/>
                <w:szCs w:val="20"/>
                <w:lang w:eastAsia="ar-SA"/>
              </w:rPr>
            </w:pPr>
          </w:p>
        </w:tc>
      </w:tr>
    </w:tbl>
    <w:p w:rsidR="0079582A" w:rsidRDefault="0079582A">
      <w:pPr>
        <w:overflowPunct w:val="0"/>
        <w:textAlignment w:val="baseline"/>
        <w:rPr>
          <w:rFonts w:ascii="Liberation Serif" w:hAnsi="Liberation Serif" w:cs="Liberation Serif"/>
          <w:sz w:val="20"/>
          <w:szCs w:val="20"/>
          <w:lang w:eastAsia="ar-SA"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1773"/>
        <w:gridCol w:w="2196"/>
      </w:tblGrid>
      <w:tr w:rsidR="0079582A">
        <w:trPr>
          <w:trHeight w:val="667"/>
        </w:trPr>
        <w:tc>
          <w:tcPr>
            <w:tcW w:w="5387" w:type="dxa"/>
          </w:tcPr>
          <w:p w:rsidR="0079582A" w:rsidRDefault="0079582A">
            <w:pPr>
              <w:widowControl w:val="0"/>
              <w:overflowPunct w:val="0"/>
              <w:snapToGrid w:val="0"/>
              <w:textAlignment w:val="baseline"/>
              <w:rPr>
                <w:rFonts w:ascii="Liberation Serif" w:hAnsi="Liberation Serif" w:cs="Liberation Serif"/>
                <w:b/>
                <w:bCs/>
                <w:sz w:val="18"/>
                <w:szCs w:val="18"/>
                <w:lang w:eastAsia="ar-SA"/>
              </w:rPr>
            </w:pPr>
          </w:p>
          <w:p w:rsidR="0079582A" w:rsidRDefault="00604390">
            <w:pPr>
              <w:widowControl w:val="0"/>
              <w:overflowPunct w:val="0"/>
              <w:textAlignment w:val="baseline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 xml:space="preserve">Начальник отдела по </w:t>
            </w:r>
            <w:r>
              <w:rPr>
                <w:rFonts w:ascii="Liberation Serif" w:hAnsi="Liberation Serif" w:cs="Liberation Serif"/>
                <w:lang w:eastAsia="ar-SA"/>
              </w:rPr>
              <w:t>организационной работе</w:t>
            </w:r>
          </w:p>
          <w:p w:rsidR="0079582A" w:rsidRDefault="00604390">
            <w:pPr>
              <w:widowControl w:val="0"/>
              <w:overflowPunct w:val="0"/>
              <w:textAlignment w:val="baseline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>Администрации Качканарского городского округа</w:t>
            </w:r>
          </w:p>
        </w:tc>
        <w:tc>
          <w:tcPr>
            <w:tcW w:w="1773" w:type="dxa"/>
            <w:tcBorders>
              <w:bottom w:val="single" w:sz="4" w:space="0" w:color="000000"/>
            </w:tcBorders>
          </w:tcPr>
          <w:p w:rsidR="0079582A" w:rsidRDefault="0079582A">
            <w:pPr>
              <w:widowControl w:val="0"/>
              <w:overflowPunct w:val="0"/>
              <w:snapToGrid w:val="0"/>
              <w:textAlignment w:val="baseline"/>
              <w:rPr>
                <w:rFonts w:ascii="Liberation Serif" w:hAnsi="Liberation Serif" w:cs="Liberation Serif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96" w:type="dxa"/>
            <w:vAlign w:val="bottom"/>
          </w:tcPr>
          <w:p w:rsidR="0079582A" w:rsidRDefault="00604390">
            <w:pPr>
              <w:widowControl w:val="0"/>
              <w:overflowPunct w:val="0"/>
              <w:snapToGrid w:val="0"/>
              <w:spacing w:line="220" w:lineRule="exact"/>
              <w:textAlignment w:val="baseline"/>
              <w:rPr>
                <w:rFonts w:ascii="Liberation Serif" w:hAnsi="Liberation Serif" w:cs="Liberation Serif"/>
                <w:sz w:val="26"/>
                <w:szCs w:val="26"/>
                <w:lang w:eastAsia="ar-SA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 w:eastAsia="ar-SA"/>
              </w:rPr>
              <w:t xml:space="preserve">М.Е. </w:t>
            </w:r>
            <w:proofErr w:type="spellStart"/>
            <w:r>
              <w:rPr>
                <w:rFonts w:ascii="Liberation Serif" w:hAnsi="Liberation Serif" w:cs="Liberation Serif"/>
                <w:sz w:val="26"/>
                <w:szCs w:val="26"/>
                <w:lang w:eastAsia="ar-SA"/>
              </w:rPr>
              <w:t>Симаненко</w:t>
            </w:r>
            <w:proofErr w:type="spellEnd"/>
          </w:p>
        </w:tc>
      </w:tr>
    </w:tbl>
    <w:p w:rsidR="0079582A" w:rsidRDefault="0079582A">
      <w:pPr>
        <w:overflowPunct w:val="0"/>
        <w:textAlignment w:val="baseline"/>
        <w:rPr>
          <w:rFonts w:ascii="Liberation Serif" w:hAnsi="Liberation Serif" w:cs="Liberation Serif"/>
          <w:sz w:val="20"/>
          <w:szCs w:val="20"/>
          <w:lang w:eastAsia="ar-SA"/>
        </w:rPr>
      </w:pPr>
    </w:p>
    <w:p w:rsidR="0079582A" w:rsidRDefault="0079582A">
      <w:pPr>
        <w:overflowPunct w:val="0"/>
        <w:textAlignment w:val="baseline"/>
        <w:rPr>
          <w:rFonts w:ascii="Liberation Serif" w:hAnsi="Liberation Serif" w:cs="Liberation Serif"/>
          <w:sz w:val="20"/>
          <w:szCs w:val="20"/>
          <w:lang w:eastAsia="ar-SA"/>
        </w:rPr>
      </w:pPr>
    </w:p>
    <w:tbl>
      <w:tblPr>
        <w:tblW w:w="935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124"/>
        <w:gridCol w:w="417"/>
        <w:gridCol w:w="5396"/>
      </w:tblGrid>
      <w:tr w:rsidR="0079582A">
        <w:tc>
          <w:tcPr>
            <w:tcW w:w="1418" w:type="dxa"/>
          </w:tcPr>
          <w:p w:rsidR="0079582A" w:rsidRDefault="0079582A">
            <w:pPr>
              <w:widowControl w:val="0"/>
              <w:overflowPunct w:val="0"/>
              <w:snapToGrid w:val="0"/>
              <w:textAlignment w:val="baseline"/>
              <w:rPr>
                <w:rFonts w:ascii="Liberation Serif" w:hAnsi="Liberation Serif" w:cs="Liberation Serif"/>
                <w:b/>
                <w:bCs/>
                <w:sz w:val="18"/>
                <w:szCs w:val="18"/>
                <w:lang w:eastAsia="ar-SA"/>
              </w:rPr>
            </w:pPr>
          </w:p>
          <w:p w:rsidR="0079582A" w:rsidRDefault="00604390">
            <w:pPr>
              <w:widowControl w:val="0"/>
              <w:overflowPunct w:val="0"/>
              <w:snapToGrid w:val="0"/>
              <w:textAlignment w:val="baseline"/>
              <w:rPr>
                <w:rFonts w:ascii="Liberation Serif" w:hAnsi="Liberation Serif" w:cs="Liberation Serif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Liberation Serif" w:hAnsi="Liberation Serif" w:cs="Liberation Serif"/>
                <w:b/>
                <w:bCs/>
                <w:sz w:val="18"/>
                <w:szCs w:val="18"/>
                <w:lang w:eastAsia="ar-SA"/>
              </w:rPr>
              <w:t>Докладчик</w:t>
            </w:r>
          </w:p>
        </w:tc>
        <w:tc>
          <w:tcPr>
            <w:tcW w:w="2124" w:type="dxa"/>
            <w:tcBorders>
              <w:bottom w:val="single" w:sz="4" w:space="0" w:color="000000"/>
            </w:tcBorders>
          </w:tcPr>
          <w:p w:rsidR="0079582A" w:rsidRDefault="0079582A">
            <w:pPr>
              <w:widowControl w:val="0"/>
              <w:overflowPunct w:val="0"/>
              <w:snapToGrid w:val="0"/>
              <w:textAlignment w:val="baseline"/>
              <w:rPr>
                <w:rFonts w:ascii="Liberation Serif" w:hAnsi="Liberation Serif" w:cs="Liberation Serif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17" w:type="dxa"/>
          </w:tcPr>
          <w:p w:rsidR="0079582A" w:rsidRDefault="0079582A">
            <w:pPr>
              <w:widowControl w:val="0"/>
              <w:overflowPunct w:val="0"/>
              <w:snapToGrid w:val="0"/>
              <w:textAlignment w:val="baseline"/>
              <w:rPr>
                <w:rFonts w:ascii="Liberation Serif" w:hAnsi="Liberation Serif" w:cs="Liberation Serif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395" w:type="dxa"/>
            <w:tcBorders>
              <w:bottom w:val="single" w:sz="4" w:space="0" w:color="000000"/>
            </w:tcBorders>
            <w:vAlign w:val="center"/>
          </w:tcPr>
          <w:p w:rsidR="0079582A" w:rsidRDefault="00604390">
            <w:pPr>
              <w:widowControl w:val="0"/>
              <w:overflowPunct w:val="0"/>
              <w:snapToGrid w:val="0"/>
              <w:spacing w:line="220" w:lineRule="exact"/>
              <w:textAlignment w:val="baseline"/>
              <w:rPr>
                <w:rFonts w:ascii="Liberation Serif" w:hAnsi="Liberation Serif" w:cs="Liberation Serif"/>
                <w:sz w:val="20"/>
                <w:szCs w:val="20"/>
                <w:lang w:eastAsia="ar-SA"/>
              </w:rPr>
            </w:pPr>
            <w:r>
              <w:rPr>
                <w:rFonts w:ascii="Liberation Serif" w:hAnsi="Liberation Serif" w:cs="Liberation Serif"/>
              </w:rPr>
              <w:t>Адамчук О.В. – председатель Комитета по имуществу Качканарского городского округа</w:t>
            </w:r>
          </w:p>
        </w:tc>
      </w:tr>
      <w:tr w:rsidR="0079582A">
        <w:tc>
          <w:tcPr>
            <w:tcW w:w="1418" w:type="dxa"/>
          </w:tcPr>
          <w:p w:rsidR="0079582A" w:rsidRDefault="0079582A">
            <w:pPr>
              <w:widowControl w:val="0"/>
              <w:overflowPunct w:val="0"/>
              <w:snapToGrid w:val="0"/>
              <w:textAlignment w:val="baseline"/>
              <w:rPr>
                <w:rFonts w:ascii="Liberation Serif" w:hAnsi="Liberation Serif" w:cs="Liberation Serif"/>
                <w:sz w:val="20"/>
                <w:szCs w:val="20"/>
                <w:lang w:eastAsia="ar-SA"/>
              </w:rPr>
            </w:pPr>
          </w:p>
        </w:tc>
        <w:tc>
          <w:tcPr>
            <w:tcW w:w="2124" w:type="dxa"/>
          </w:tcPr>
          <w:p w:rsidR="0079582A" w:rsidRDefault="00604390">
            <w:pPr>
              <w:widowControl w:val="0"/>
              <w:overflowPunct w:val="0"/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16"/>
                <w:szCs w:val="16"/>
                <w:lang w:eastAsia="ar-SA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  <w:lang w:eastAsia="ar-SA"/>
              </w:rPr>
              <w:t>(подпись исполнителя, дата)</w:t>
            </w:r>
          </w:p>
        </w:tc>
        <w:tc>
          <w:tcPr>
            <w:tcW w:w="417" w:type="dxa"/>
          </w:tcPr>
          <w:p w:rsidR="0079582A" w:rsidRDefault="0079582A">
            <w:pPr>
              <w:widowControl w:val="0"/>
              <w:overflowPunct w:val="0"/>
              <w:snapToGrid w:val="0"/>
              <w:textAlignment w:val="baseline"/>
              <w:rPr>
                <w:rFonts w:ascii="Liberation Serif" w:hAnsi="Liberation Serif" w:cs="Liberation Serif"/>
                <w:sz w:val="20"/>
                <w:szCs w:val="20"/>
                <w:lang w:eastAsia="ar-SA"/>
              </w:rPr>
            </w:pPr>
          </w:p>
        </w:tc>
        <w:tc>
          <w:tcPr>
            <w:tcW w:w="5395" w:type="dxa"/>
          </w:tcPr>
          <w:p w:rsidR="0079582A" w:rsidRDefault="00604390">
            <w:pPr>
              <w:widowControl w:val="0"/>
              <w:overflowPunct w:val="0"/>
              <w:snapToGrid w:val="0"/>
              <w:ind w:right="214"/>
              <w:jc w:val="center"/>
              <w:textAlignment w:val="baseline"/>
              <w:rPr>
                <w:rFonts w:ascii="Liberation Serif" w:hAnsi="Liberation Serif" w:cs="Liberation Serif"/>
                <w:sz w:val="18"/>
                <w:szCs w:val="18"/>
                <w:lang w:eastAsia="ar-SA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ar-SA"/>
              </w:rPr>
              <w:t>инициалы, фамилия, должность</w:t>
            </w:r>
          </w:p>
        </w:tc>
      </w:tr>
    </w:tbl>
    <w:p w:rsidR="0079582A" w:rsidRDefault="0079582A">
      <w:pPr>
        <w:overflowPunct w:val="0"/>
        <w:textAlignment w:val="baseline"/>
        <w:rPr>
          <w:rFonts w:ascii="Liberation Serif" w:hAnsi="Liberation Serif" w:cs="Liberation Serif"/>
          <w:sz w:val="20"/>
          <w:szCs w:val="20"/>
          <w:lang w:eastAsia="ar-SA"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5"/>
        <w:gridCol w:w="7231"/>
      </w:tblGrid>
      <w:tr w:rsidR="0079582A">
        <w:trPr>
          <w:trHeight w:hRule="exact" w:val="340"/>
        </w:trPr>
        <w:tc>
          <w:tcPr>
            <w:tcW w:w="2125" w:type="dxa"/>
            <w:tcBorders>
              <w:bottom w:val="single" w:sz="4" w:space="0" w:color="000000"/>
            </w:tcBorders>
          </w:tcPr>
          <w:p w:rsidR="0079582A" w:rsidRDefault="00604390">
            <w:pPr>
              <w:widowControl w:val="0"/>
              <w:overflowPunct w:val="0"/>
              <w:snapToGrid w:val="0"/>
              <w:spacing w:before="80"/>
              <w:textAlignment w:val="baseline"/>
              <w:rPr>
                <w:rFonts w:ascii="Liberation Serif" w:hAnsi="Liberation Serif" w:cs="Liberation Serif"/>
                <w:sz w:val="16"/>
                <w:szCs w:val="16"/>
                <w:lang w:eastAsia="ar-SA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  <w:lang w:eastAsia="ar-SA"/>
              </w:rPr>
              <w:t>Постановление разослать:</w:t>
            </w:r>
          </w:p>
        </w:tc>
        <w:tc>
          <w:tcPr>
            <w:tcW w:w="7230" w:type="dxa"/>
            <w:tcBorders>
              <w:bottom w:val="single" w:sz="4" w:space="0" w:color="000000"/>
            </w:tcBorders>
          </w:tcPr>
          <w:p w:rsidR="0079582A" w:rsidRDefault="00604390">
            <w:pPr>
              <w:widowControl w:val="0"/>
              <w:overflowPunct w:val="0"/>
              <w:snapToGrid w:val="0"/>
              <w:spacing w:before="80"/>
              <w:textAlignment w:val="baseline"/>
              <w:rPr>
                <w:rFonts w:ascii="Liberation Serif" w:hAnsi="Liberation Serif" w:cs="Liberation Serif"/>
                <w:sz w:val="20"/>
                <w:szCs w:val="20"/>
                <w:lang w:eastAsia="ar-SA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ar-SA"/>
              </w:rPr>
              <w:t>КУМИ – 3 экз.;</w:t>
            </w:r>
          </w:p>
        </w:tc>
      </w:tr>
      <w:tr w:rsidR="0079582A">
        <w:trPr>
          <w:trHeight w:hRule="exact" w:val="340"/>
        </w:trPr>
        <w:tc>
          <w:tcPr>
            <w:tcW w:w="2125" w:type="dxa"/>
            <w:tcBorders>
              <w:bottom w:val="single" w:sz="4" w:space="0" w:color="000000"/>
            </w:tcBorders>
          </w:tcPr>
          <w:p w:rsidR="0079582A" w:rsidRDefault="0079582A">
            <w:pPr>
              <w:widowControl w:val="0"/>
              <w:overflowPunct w:val="0"/>
              <w:snapToGrid w:val="0"/>
              <w:spacing w:before="80"/>
              <w:ind w:firstLine="2410"/>
              <w:textAlignment w:val="baseline"/>
              <w:rPr>
                <w:rFonts w:ascii="Liberation Serif" w:hAnsi="Liberation Serif" w:cs="Liberation Serif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bottom w:val="single" w:sz="4" w:space="0" w:color="000000"/>
            </w:tcBorders>
          </w:tcPr>
          <w:p w:rsidR="0079582A" w:rsidRDefault="00604390">
            <w:pPr>
              <w:widowControl w:val="0"/>
              <w:overflowPunct w:val="0"/>
              <w:snapToGrid w:val="0"/>
              <w:spacing w:before="80"/>
              <w:textAlignment w:val="baseline"/>
              <w:rPr>
                <w:rFonts w:ascii="Liberation Serif" w:eastAsia="Arial CYR" w:hAnsi="Liberation Serif" w:cs="Liberation Serif"/>
                <w:sz w:val="20"/>
                <w:szCs w:val="20"/>
                <w:lang w:eastAsia="ar-SA"/>
              </w:rPr>
            </w:pPr>
            <w:r>
              <w:rPr>
                <w:rFonts w:ascii="Liberation Serif" w:eastAsia="Arial CYR" w:hAnsi="Liberation Serif" w:cs="Liberation Serif"/>
                <w:sz w:val="20"/>
                <w:szCs w:val="20"/>
                <w:lang w:eastAsia="ar-SA"/>
              </w:rPr>
              <w:t>СМИ – 1 экз.</w:t>
            </w:r>
          </w:p>
        </w:tc>
      </w:tr>
      <w:tr w:rsidR="0079582A">
        <w:trPr>
          <w:trHeight w:hRule="exact" w:val="340"/>
        </w:trPr>
        <w:tc>
          <w:tcPr>
            <w:tcW w:w="2125" w:type="dxa"/>
            <w:tcBorders>
              <w:bottom w:val="single" w:sz="4" w:space="0" w:color="000000"/>
            </w:tcBorders>
          </w:tcPr>
          <w:p w:rsidR="0079582A" w:rsidRDefault="0079582A">
            <w:pPr>
              <w:widowControl w:val="0"/>
              <w:overflowPunct w:val="0"/>
              <w:snapToGrid w:val="0"/>
              <w:spacing w:before="80"/>
              <w:ind w:firstLine="2410"/>
              <w:textAlignment w:val="baseline"/>
              <w:rPr>
                <w:rFonts w:ascii="Liberation Serif" w:hAnsi="Liberation Serif" w:cs="Liberation Serif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bottom w:val="single" w:sz="4" w:space="0" w:color="000000"/>
            </w:tcBorders>
          </w:tcPr>
          <w:p w:rsidR="0079582A" w:rsidRDefault="0079582A">
            <w:pPr>
              <w:widowControl w:val="0"/>
              <w:overflowPunct w:val="0"/>
              <w:snapToGrid w:val="0"/>
              <w:spacing w:before="80"/>
              <w:textAlignment w:val="baseline"/>
              <w:rPr>
                <w:rFonts w:ascii="Liberation Serif" w:hAnsi="Liberation Serif" w:cs="Liberation Serif"/>
                <w:sz w:val="20"/>
                <w:szCs w:val="20"/>
                <w:lang w:eastAsia="ar-SA"/>
              </w:rPr>
            </w:pPr>
          </w:p>
        </w:tc>
      </w:tr>
      <w:tr w:rsidR="0079582A">
        <w:trPr>
          <w:trHeight w:hRule="exact" w:val="340"/>
        </w:trPr>
        <w:tc>
          <w:tcPr>
            <w:tcW w:w="2125" w:type="dxa"/>
            <w:tcBorders>
              <w:bottom w:val="single" w:sz="4" w:space="0" w:color="000000"/>
            </w:tcBorders>
          </w:tcPr>
          <w:p w:rsidR="0079582A" w:rsidRDefault="0079582A">
            <w:pPr>
              <w:widowControl w:val="0"/>
              <w:overflowPunct w:val="0"/>
              <w:snapToGrid w:val="0"/>
              <w:spacing w:before="80"/>
              <w:ind w:firstLine="2410"/>
              <w:textAlignment w:val="baseline"/>
              <w:rPr>
                <w:rFonts w:ascii="Liberation Serif" w:hAnsi="Liberation Serif" w:cs="Liberation Serif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bottom w:val="single" w:sz="4" w:space="0" w:color="000000"/>
            </w:tcBorders>
          </w:tcPr>
          <w:p w:rsidR="0079582A" w:rsidRDefault="0079582A">
            <w:pPr>
              <w:widowControl w:val="0"/>
              <w:overflowPunct w:val="0"/>
              <w:snapToGrid w:val="0"/>
              <w:spacing w:before="80"/>
              <w:textAlignment w:val="baseline"/>
              <w:rPr>
                <w:rFonts w:ascii="Liberation Serif" w:hAnsi="Liberation Serif" w:cs="Liberation Serif"/>
                <w:sz w:val="20"/>
                <w:szCs w:val="20"/>
                <w:lang w:eastAsia="ar-SA"/>
              </w:rPr>
            </w:pPr>
          </w:p>
        </w:tc>
      </w:tr>
      <w:tr w:rsidR="0079582A">
        <w:trPr>
          <w:trHeight w:hRule="exact" w:val="340"/>
        </w:trPr>
        <w:tc>
          <w:tcPr>
            <w:tcW w:w="2125" w:type="dxa"/>
            <w:tcBorders>
              <w:bottom w:val="single" w:sz="4" w:space="0" w:color="000000"/>
            </w:tcBorders>
          </w:tcPr>
          <w:p w:rsidR="0079582A" w:rsidRDefault="0079582A">
            <w:pPr>
              <w:widowControl w:val="0"/>
              <w:tabs>
                <w:tab w:val="left" w:pos="4220"/>
              </w:tabs>
              <w:overflowPunct w:val="0"/>
              <w:snapToGrid w:val="0"/>
              <w:spacing w:before="80"/>
              <w:ind w:firstLine="2410"/>
              <w:textAlignment w:val="baseline"/>
              <w:rPr>
                <w:rFonts w:ascii="Liberation Serif" w:hAnsi="Liberation Serif" w:cs="Liberation Serif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bottom w:val="single" w:sz="4" w:space="0" w:color="000000"/>
            </w:tcBorders>
          </w:tcPr>
          <w:p w:rsidR="0079582A" w:rsidRDefault="0079582A">
            <w:pPr>
              <w:widowControl w:val="0"/>
              <w:tabs>
                <w:tab w:val="left" w:pos="4220"/>
              </w:tabs>
              <w:overflowPunct w:val="0"/>
              <w:snapToGrid w:val="0"/>
              <w:spacing w:before="80"/>
              <w:textAlignment w:val="baseline"/>
              <w:rPr>
                <w:rFonts w:ascii="Liberation Serif" w:hAnsi="Liberation Serif" w:cs="Liberation Serif"/>
                <w:sz w:val="20"/>
                <w:szCs w:val="20"/>
                <w:lang w:eastAsia="ar-SA"/>
              </w:rPr>
            </w:pPr>
          </w:p>
        </w:tc>
      </w:tr>
      <w:tr w:rsidR="0079582A">
        <w:trPr>
          <w:trHeight w:hRule="exact" w:val="340"/>
        </w:trPr>
        <w:tc>
          <w:tcPr>
            <w:tcW w:w="93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79582A" w:rsidRDefault="00604390">
            <w:pPr>
              <w:widowControl w:val="0"/>
              <w:spacing w:before="80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Перечень рассылки подтверждаю:</w:t>
            </w:r>
          </w:p>
        </w:tc>
      </w:tr>
      <w:tr w:rsidR="0079582A">
        <w:trPr>
          <w:trHeight w:hRule="exact" w:val="340"/>
        </w:trPr>
        <w:tc>
          <w:tcPr>
            <w:tcW w:w="93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79582A" w:rsidRDefault="00604390">
            <w:pPr>
              <w:widowControl w:val="0"/>
              <w:spacing w:before="80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Проект решения размещён на сайте Администрации:</w:t>
            </w:r>
          </w:p>
        </w:tc>
      </w:tr>
      <w:tr w:rsidR="0079582A">
        <w:trPr>
          <w:trHeight w:hRule="exact" w:val="340"/>
        </w:trPr>
        <w:tc>
          <w:tcPr>
            <w:tcW w:w="93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79582A" w:rsidRDefault="00604390">
            <w:pPr>
              <w:widowControl w:val="0"/>
              <w:spacing w:before="80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 xml:space="preserve">Соответствие электронного варианта </w:t>
            </w:r>
            <w:proofErr w:type="gramStart"/>
            <w:r>
              <w:rPr>
                <w:rFonts w:ascii="Liberation Serif" w:hAnsi="Liberation Serif" w:cs="Liberation Serif"/>
                <w:sz w:val="16"/>
                <w:szCs w:val="16"/>
              </w:rPr>
              <w:t>печатному</w:t>
            </w:r>
            <w:proofErr w:type="gramEnd"/>
            <w:r>
              <w:rPr>
                <w:rFonts w:ascii="Liberation Serif" w:hAnsi="Liberation Serif" w:cs="Liberation Serif"/>
                <w:sz w:val="16"/>
                <w:szCs w:val="16"/>
              </w:rPr>
              <w:t xml:space="preserve"> подтверждаю:</w:t>
            </w:r>
          </w:p>
        </w:tc>
      </w:tr>
      <w:tr w:rsidR="0079582A">
        <w:trPr>
          <w:trHeight w:hRule="exact" w:val="340"/>
        </w:trPr>
        <w:tc>
          <w:tcPr>
            <w:tcW w:w="93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79582A" w:rsidRDefault="00604390">
            <w:pPr>
              <w:widowControl w:val="0"/>
              <w:spacing w:before="80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Текст решения для опубликования в СМИ  подтверждаю:</w:t>
            </w:r>
          </w:p>
        </w:tc>
      </w:tr>
      <w:tr w:rsidR="0079582A">
        <w:trPr>
          <w:trHeight w:hRule="exact" w:val="340"/>
        </w:trPr>
        <w:tc>
          <w:tcPr>
            <w:tcW w:w="93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79582A" w:rsidRDefault="00604390">
            <w:pPr>
              <w:widowControl w:val="0"/>
              <w:spacing w:before="80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Копии выданы:</w:t>
            </w:r>
          </w:p>
        </w:tc>
      </w:tr>
      <w:tr w:rsidR="0079582A">
        <w:trPr>
          <w:trHeight w:hRule="exact" w:val="340"/>
        </w:trPr>
        <w:tc>
          <w:tcPr>
            <w:tcW w:w="93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79582A" w:rsidRDefault="00604390">
            <w:pPr>
              <w:widowControl w:val="0"/>
              <w:spacing w:before="80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Опубликовано в местной печати:</w:t>
            </w:r>
          </w:p>
        </w:tc>
      </w:tr>
    </w:tbl>
    <w:p w:rsidR="0079582A" w:rsidRDefault="0079582A">
      <w:pPr>
        <w:jc w:val="both"/>
      </w:pPr>
    </w:p>
    <w:sectPr w:rsidR="0079582A"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567" w:right="851" w:bottom="1021" w:left="1701" w:header="397" w:footer="96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390" w:rsidRDefault="00604390">
      <w:r>
        <w:separator/>
      </w:r>
    </w:p>
  </w:endnote>
  <w:endnote w:type="continuationSeparator" w:id="0">
    <w:p w:rsidR="00604390" w:rsidRDefault="00604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374"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 CYR">
    <w:panose1 w:val="020B0604020202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82A" w:rsidRDefault="0079582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82A" w:rsidRDefault="00604390">
    <w:pPr>
      <w:pStyle w:val="af4"/>
      <w:rPr>
        <w:lang w:val="en-US"/>
      </w:rPr>
    </w:pPr>
    <w:r>
      <w:rPr>
        <w:lang w:val="en-US"/>
      </w:rPr>
      <w:t>D000004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82A" w:rsidRDefault="00604390">
    <w:pPr>
      <w:pStyle w:val="af4"/>
      <w:rPr>
        <w:lang w:val="en-US"/>
      </w:rPr>
    </w:pPr>
    <w:r>
      <w:rPr>
        <w:lang w:val="en-US"/>
      </w:rPr>
      <w:t>D000004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390" w:rsidRDefault="00604390">
      <w:r>
        <w:separator/>
      </w:r>
    </w:p>
  </w:footnote>
  <w:footnote w:type="continuationSeparator" w:id="0">
    <w:p w:rsidR="00604390" w:rsidRDefault="006043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82A" w:rsidRDefault="0079582A">
    <w:pPr>
      <w:jc w:val="center"/>
      <w:rPr>
        <w:rFonts w:ascii="Liberation Serif" w:hAnsi="Liberation Serif" w:cs="Liberation Seri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D21A9"/>
    <w:multiLevelType w:val="multilevel"/>
    <w:tmpl w:val="29BEE8C6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9392B15"/>
    <w:multiLevelType w:val="multilevel"/>
    <w:tmpl w:val="FF643F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C9B226A"/>
    <w:multiLevelType w:val="multilevel"/>
    <w:tmpl w:val="F1E4702A"/>
    <w:lvl w:ilvl="0">
      <w:start w:val="1"/>
      <w:numFmt w:val="none"/>
      <w:pStyle w:val="1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82A"/>
    <w:rsid w:val="00260FA7"/>
    <w:rsid w:val="00604390"/>
    <w:rsid w:val="0079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0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0"/>
    <w:qFormat/>
    <w:pPr>
      <w:numPr>
        <w:ilvl w:val="3"/>
        <w:numId w:val="1"/>
      </w:numPr>
      <w:spacing w:before="280" w:after="280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widowControl w:val="0"/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widowControl w:val="0"/>
      <w:numPr>
        <w:ilvl w:val="5"/>
        <w:numId w:val="1"/>
      </w:num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qFormat/>
    <w:pPr>
      <w:widowControl w:val="0"/>
      <w:numPr>
        <w:ilvl w:val="6"/>
        <w:numId w:val="1"/>
      </w:numPr>
      <w:spacing w:before="240" w:after="60"/>
      <w:outlineLvl w:val="6"/>
    </w:pPr>
    <w:rPr>
      <w:rFonts w:ascii="Calibri" w:hAnsi="Calibri" w:cs="Calibri"/>
    </w:rPr>
  </w:style>
  <w:style w:type="paragraph" w:styleId="8">
    <w:name w:val="heading 8"/>
    <w:basedOn w:val="a"/>
    <w:next w:val="a"/>
    <w:qFormat/>
    <w:pPr>
      <w:widowControl w:val="0"/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qFormat/>
    <w:pPr>
      <w:widowControl w:val="0"/>
      <w:numPr>
        <w:ilvl w:val="8"/>
        <w:numId w:val="1"/>
      </w:num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3z0">
    <w:name w:val="WW8Num3z0"/>
    <w:qFormat/>
    <w:rPr>
      <w:lang w:eastAsia="ar-SA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sz w:val="28"/>
      <w:szCs w:val="28"/>
    </w:rPr>
  </w:style>
  <w:style w:type="character" w:customStyle="1" w:styleId="20">
    <w:name w:val="Основной шрифт абзаца2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b/>
    </w:rPr>
  </w:style>
  <w:style w:type="character" w:customStyle="1" w:styleId="WW8Num8z1">
    <w:name w:val="WW8Num8z1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11">
    <w:name w:val="Основной шрифт абзаца1"/>
    <w:qFormat/>
  </w:style>
  <w:style w:type="character" w:customStyle="1" w:styleId="30">
    <w:name w:val="Заголовок 3 Знак"/>
    <w:qFormat/>
    <w:rPr>
      <w:rFonts w:ascii="Arial" w:hAnsi="Arial" w:cs="Arial"/>
      <w:b/>
      <w:bCs/>
      <w:sz w:val="26"/>
      <w:szCs w:val="26"/>
      <w:lang w:val="ru-RU" w:bidi="ar-SA"/>
    </w:rPr>
  </w:style>
  <w:style w:type="character" w:customStyle="1" w:styleId="40">
    <w:name w:val="Заголовок 4 Знак"/>
    <w:qFormat/>
    <w:rPr>
      <w:b/>
      <w:bCs/>
      <w:sz w:val="24"/>
      <w:szCs w:val="24"/>
      <w:lang w:val="ru-RU" w:bidi="ar-SA"/>
    </w:rPr>
  </w:style>
  <w:style w:type="character" w:customStyle="1" w:styleId="50">
    <w:name w:val="Заголовок 5 Знак"/>
    <w:qFormat/>
    <w:rPr>
      <w:rFonts w:ascii="Calibri" w:hAnsi="Calibri" w:cs="Calibri"/>
      <w:b/>
      <w:bCs/>
      <w:i/>
      <w:iCs/>
      <w:sz w:val="26"/>
      <w:szCs w:val="26"/>
      <w:lang w:val="ru-RU" w:bidi="ar-SA"/>
    </w:rPr>
  </w:style>
  <w:style w:type="character" w:customStyle="1" w:styleId="60">
    <w:name w:val="Заголовок 6 Знак"/>
    <w:qFormat/>
    <w:rPr>
      <w:rFonts w:ascii="Calibri" w:hAnsi="Calibri" w:cs="Calibri"/>
      <w:b/>
      <w:bCs/>
      <w:sz w:val="22"/>
      <w:szCs w:val="22"/>
      <w:lang w:val="ru-RU" w:bidi="ar-SA"/>
    </w:rPr>
  </w:style>
  <w:style w:type="character" w:customStyle="1" w:styleId="70">
    <w:name w:val="Заголовок 7 Знак"/>
    <w:qFormat/>
    <w:rPr>
      <w:rFonts w:ascii="Calibri" w:hAnsi="Calibri" w:cs="Calibri"/>
      <w:sz w:val="24"/>
      <w:szCs w:val="24"/>
      <w:lang w:val="ru-RU" w:bidi="ar-SA"/>
    </w:rPr>
  </w:style>
  <w:style w:type="character" w:customStyle="1" w:styleId="80">
    <w:name w:val="Заголовок 8 Знак"/>
    <w:qFormat/>
    <w:rPr>
      <w:rFonts w:ascii="Calibri" w:hAnsi="Calibri" w:cs="Calibri"/>
      <w:i/>
      <w:iCs/>
      <w:sz w:val="24"/>
      <w:szCs w:val="24"/>
      <w:lang w:val="ru-RU" w:bidi="ar-SA"/>
    </w:rPr>
  </w:style>
  <w:style w:type="character" w:customStyle="1" w:styleId="90">
    <w:name w:val="Заголовок 9 Знак"/>
    <w:qFormat/>
    <w:rPr>
      <w:rFonts w:ascii="Cambria" w:hAnsi="Cambria" w:cs="Cambria"/>
      <w:sz w:val="22"/>
      <w:szCs w:val="22"/>
      <w:lang w:val="ru-RU" w:bidi="ar-SA"/>
    </w:rPr>
  </w:style>
  <w:style w:type="character" w:customStyle="1" w:styleId="ConsPlusNormal">
    <w:name w:val="ConsPlusNormal Знак"/>
    <w:qFormat/>
    <w:rPr>
      <w:rFonts w:ascii="Arial" w:hAnsi="Arial" w:cs="Arial"/>
      <w:lang w:val="ru-RU" w:bidi="ar-SA"/>
    </w:rPr>
  </w:style>
  <w:style w:type="character" w:customStyle="1" w:styleId="a4">
    <w:name w:val="Основной текст Знак"/>
    <w:qFormat/>
    <w:rPr>
      <w:sz w:val="24"/>
      <w:lang w:val="ru-RU" w:bidi="ar-SA"/>
    </w:rPr>
  </w:style>
  <w:style w:type="character" w:styleId="a5">
    <w:name w:val="page number"/>
    <w:basedOn w:val="11"/>
    <w:qFormat/>
  </w:style>
  <w:style w:type="character" w:customStyle="1" w:styleId="a6">
    <w:name w:val="Нижний колонтитул Знак"/>
    <w:qFormat/>
    <w:rPr>
      <w:sz w:val="24"/>
      <w:szCs w:val="24"/>
      <w:lang w:val="ru-RU" w:bidi="ar-SA"/>
    </w:rPr>
  </w:style>
  <w:style w:type="character" w:customStyle="1" w:styleId="FontStyle13">
    <w:name w:val="Font Style13"/>
    <w:qFormat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FontStyle15">
    <w:name w:val="Font Style15"/>
    <w:qFormat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6">
    <w:name w:val="Font Style16"/>
    <w:qFormat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qFormat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qFormat/>
    <w:rPr>
      <w:rFonts w:ascii="Times New Roman" w:hAnsi="Times New Roman" w:cs="Times New Roman"/>
      <w:sz w:val="18"/>
      <w:szCs w:val="18"/>
    </w:rPr>
  </w:style>
  <w:style w:type="character" w:styleId="a7">
    <w:name w:val="Hyperlink"/>
    <w:rPr>
      <w:color w:val="0000FF"/>
      <w:u w:val="single"/>
    </w:rPr>
  </w:style>
  <w:style w:type="character" w:styleId="a8">
    <w:name w:val="Strong"/>
    <w:qFormat/>
    <w:rPr>
      <w:b/>
      <w:bCs/>
    </w:rPr>
  </w:style>
  <w:style w:type="character" w:customStyle="1" w:styleId="a9">
    <w:name w:val="Текст Знак"/>
    <w:qFormat/>
    <w:rPr>
      <w:rFonts w:ascii="Courier New" w:hAnsi="Courier New" w:cs="Courier New"/>
      <w:lang w:val="ru-RU" w:bidi="ar-SA"/>
    </w:rPr>
  </w:style>
  <w:style w:type="character" w:customStyle="1" w:styleId="aa">
    <w:name w:val="Схема документа Знак"/>
    <w:qFormat/>
    <w:rPr>
      <w:rFonts w:ascii="Tahoma" w:hAnsi="Tahoma" w:cs="Tahoma"/>
      <w:sz w:val="16"/>
      <w:szCs w:val="16"/>
      <w:lang w:val="ru-RU" w:bidi="ar-SA"/>
    </w:rPr>
  </w:style>
  <w:style w:type="paragraph" w:customStyle="1" w:styleId="ab">
    <w:name w:val="Заголовок"/>
    <w:basedOn w:val="a"/>
    <w:next w:val="a0"/>
    <w:qFormat/>
    <w:pPr>
      <w:keepNext/>
      <w:spacing w:before="240" w:after="120"/>
    </w:pPr>
    <w:rPr>
      <w:rFonts w:ascii="font374" w:eastAsia="Microsoft YaHei" w:hAnsi="font374" w:cs="Mangal"/>
      <w:sz w:val="28"/>
      <w:szCs w:val="28"/>
    </w:rPr>
  </w:style>
  <w:style w:type="paragraph" w:styleId="a0">
    <w:name w:val="Body Text"/>
    <w:basedOn w:val="a"/>
    <w:pPr>
      <w:overflowPunct w:val="0"/>
      <w:jc w:val="both"/>
    </w:pPr>
    <w:rPr>
      <w:szCs w:val="20"/>
    </w:rPr>
  </w:style>
  <w:style w:type="paragraph" w:styleId="ac">
    <w:name w:val="List"/>
    <w:basedOn w:val="a"/>
    <w:pPr>
      <w:widowControl w:val="0"/>
      <w:ind w:left="283" w:hanging="283"/>
      <w:contextualSpacing/>
    </w:pPr>
    <w:rPr>
      <w:rFonts w:ascii="Courier New" w:hAnsi="Courier New" w:cs="Courier New"/>
      <w:sz w:val="20"/>
      <w:szCs w:val="20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ascii="font374" w:hAnsi="font374" w:cs="Mangal"/>
      <w:i/>
      <w:iCs/>
    </w:rPr>
  </w:style>
  <w:style w:type="paragraph" w:styleId="ae">
    <w:name w:val="index heading"/>
    <w:basedOn w:val="a"/>
    <w:qFormat/>
    <w:pPr>
      <w:suppressLineNumbers/>
    </w:pPr>
    <w:rPr>
      <w:rFonts w:cs="Mangal"/>
    </w:rPr>
  </w:style>
  <w:style w:type="paragraph" w:customStyle="1" w:styleId="21">
    <w:name w:val="Указатель2"/>
    <w:basedOn w:val="a"/>
    <w:qFormat/>
    <w:pPr>
      <w:suppressLineNumbers/>
    </w:pPr>
    <w:rPr>
      <w:rFonts w:ascii="font374" w:hAnsi="font374" w:cs="Mangal"/>
    </w:rPr>
  </w:style>
  <w:style w:type="paragraph" w:customStyle="1" w:styleId="22">
    <w:name w:val="Название объекта2"/>
    <w:basedOn w:val="a"/>
    <w:qFormat/>
    <w:pPr>
      <w:suppressLineNumbers/>
      <w:spacing w:before="120" w:after="120"/>
    </w:pPr>
    <w:rPr>
      <w:rFonts w:ascii="font374" w:hAnsi="font374" w:cs="Mangal"/>
      <w:i/>
      <w:iCs/>
    </w:rPr>
  </w:style>
  <w:style w:type="paragraph" w:customStyle="1" w:styleId="12">
    <w:name w:val="Указатель1"/>
    <w:basedOn w:val="a"/>
    <w:qFormat/>
    <w:pPr>
      <w:suppressLineNumbers/>
    </w:pPr>
    <w:rPr>
      <w:rFonts w:ascii="font374" w:hAnsi="font374" w:cs="Mangal"/>
    </w:rPr>
  </w:style>
  <w:style w:type="paragraph" w:customStyle="1" w:styleId="af">
    <w:name w:val="Знак Знак Знак Знак"/>
    <w:basedOn w:val="a"/>
    <w:qFormat/>
    <w:pPr>
      <w:spacing w:line="240" w:lineRule="exact"/>
      <w:jc w:val="both"/>
    </w:pPr>
    <w:rPr>
      <w:lang w:val="en-US"/>
    </w:rPr>
  </w:style>
  <w:style w:type="paragraph" w:customStyle="1" w:styleId="ConsPlusNormal0">
    <w:name w:val="ConsPlusNormal"/>
    <w:qFormat/>
    <w:pPr>
      <w:widowControl w:val="0"/>
      <w:ind w:firstLine="720"/>
    </w:pPr>
    <w:rPr>
      <w:rFonts w:ascii="Arial" w:hAnsi="Arial" w:cs="Arial"/>
      <w:lang w:eastAsia="zh-CN"/>
    </w:rPr>
  </w:style>
  <w:style w:type="paragraph" w:customStyle="1" w:styleId="af0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customStyle="1" w:styleId="af1">
    <w:name w:val="Колонтитул"/>
    <w:basedOn w:val="a"/>
    <w:qFormat/>
  </w:style>
  <w:style w:type="paragraph" w:styleId="af2">
    <w:name w:val="header"/>
    <w:basedOn w:val="a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ConsNonformat">
    <w:name w:val="ConsNonformat"/>
    <w:qFormat/>
    <w:pPr>
      <w:widowControl w:val="0"/>
    </w:pPr>
    <w:rPr>
      <w:rFonts w:ascii="Courier New" w:hAnsi="Courier New" w:cs="Courier New"/>
      <w:lang w:eastAsia="zh-CN"/>
    </w:rPr>
  </w:style>
  <w:style w:type="paragraph" w:customStyle="1" w:styleId="af3">
    <w:name w:val="Нормаль"/>
    <w:qFormat/>
    <w:pPr>
      <w:widowControl w:val="0"/>
    </w:pPr>
    <w:rPr>
      <w:lang w:eastAsia="zh-CN"/>
    </w:rPr>
  </w:style>
  <w:style w:type="paragraph" w:customStyle="1" w:styleId="Iauiue">
    <w:name w:val="Iau?iue"/>
    <w:qFormat/>
    <w:pPr>
      <w:widowControl w:val="0"/>
    </w:pPr>
    <w:rPr>
      <w:rFonts w:ascii="Times New Roman CYR" w:eastAsia="Times New Roman CYR" w:hAnsi="Times New Roman CYR" w:cs="Times New Roman CYR"/>
      <w:sz w:val="28"/>
      <w:szCs w:val="28"/>
      <w:lang w:eastAsia="zh-CN" w:bidi="ru-RU"/>
    </w:rPr>
  </w:style>
  <w:style w:type="paragraph" w:styleId="af4">
    <w:name w:val="footer"/>
    <w:basedOn w:val="a"/>
    <w:pPr>
      <w:tabs>
        <w:tab w:val="center" w:pos="4677"/>
        <w:tab w:val="right" w:pos="9355"/>
      </w:tabs>
    </w:pPr>
  </w:style>
  <w:style w:type="paragraph" w:customStyle="1" w:styleId="af5">
    <w:name w:val="Îáû÷íûé"/>
    <w:qFormat/>
    <w:pPr>
      <w:widowControl w:val="0"/>
    </w:pPr>
    <w:rPr>
      <w:sz w:val="28"/>
      <w:szCs w:val="28"/>
      <w:lang w:eastAsia="zh-CN"/>
    </w:rPr>
  </w:style>
  <w:style w:type="paragraph" w:customStyle="1" w:styleId="LO-Normal">
    <w:name w:val="LO-Normal"/>
    <w:qFormat/>
    <w:rPr>
      <w:lang w:eastAsia="zh-CN"/>
    </w:rPr>
  </w:style>
  <w:style w:type="paragraph" w:customStyle="1" w:styleId="ConsNormal">
    <w:name w:val="ConsNormal"/>
    <w:qFormat/>
    <w:pPr>
      <w:widowControl w:val="0"/>
      <w:ind w:right="19772" w:firstLine="720"/>
    </w:pPr>
    <w:rPr>
      <w:rFonts w:ascii="Arial" w:hAnsi="Arial" w:cs="Arial"/>
      <w:lang w:eastAsia="zh-CN"/>
    </w:rPr>
  </w:style>
  <w:style w:type="paragraph" w:customStyle="1" w:styleId="Style4">
    <w:name w:val="Style4"/>
    <w:basedOn w:val="a"/>
    <w:qFormat/>
    <w:pPr>
      <w:widowControl w:val="0"/>
      <w:spacing w:line="230" w:lineRule="exact"/>
      <w:jc w:val="center"/>
    </w:pPr>
  </w:style>
  <w:style w:type="paragraph" w:customStyle="1" w:styleId="Style5">
    <w:name w:val="Style5"/>
    <w:basedOn w:val="a"/>
    <w:qFormat/>
    <w:pPr>
      <w:widowControl w:val="0"/>
      <w:spacing w:line="227" w:lineRule="exact"/>
      <w:ind w:firstLine="648"/>
      <w:jc w:val="both"/>
    </w:pPr>
  </w:style>
  <w:style w:type="paragraph" w:customStyle="1" w:styleId="Style2">
    <w:name w:val="Style2"/>
    <w:basedOn w:val="a"/>
    <w:qFormat/>
    <w:pPr>
      <w:widowControl w:val="0"/>
      <w:spacing w:line="226" w:lineRule="exact"/>
      <w:ind w:firstLine="518"/>
      <w:jc w:val="both"/>
    </w:pPr>
  </w:style>
  <w:style w:type="paragraph" w:customStyle="1" w:styleId="13">
    <w:name w:val="Знак Знак Знак1 Знак"/>
    <w:basedOn w:val="a"/>
    <w:qFormat/>
    <w:pPr>
      <w:spacing w:line="240" w:lineRule="exact"/>
      <w:jc w:val="both"/>
    </w:pPr>
    <w:rPr>
      <w:lang w:val="en-US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bCs/>
      <w:lang w:eastAsia="zh-CN"/>
    </w:rPr>
  </w:style>
  <w:style w:type="paragraph" w:customStyle="1" w:styleId="14">
    <w:name w:val="Знак1"/>
    <w:basedOn w:val="a"/>
    <w:qFormat/>
    <w:rPr>
      <w:rFonts w:ascii="Verdana" w:hAnsi="Verdana" w:cs="Verdana"/>
      <w:sz w:val="20"/>
      <w:szCs w:val="20"/>
      <w:lang w:val="en-US"/>
    </w:rPr>
  </w:style>
  <w:style w:type="paragraph" w:customStyle="1" w:styleId="15">
    <w:name w:val="Цитата1"/>
    <w:basedOn w:val="a"/>
    <w:qFormat/>
    <w:pPr>
      <w:ind w:left="284" w:right="283" w:firstLine="850"/>
      <w:jc w:val="both"/>
    </w:pPr>
    <w:rPr>
      <w:sz w:val="28"/>
      <w:szCs w:val="20"/>
    </w:rPr>
  </w:style>
  <w:style w:type="paragraph" w:styleId="af6">
    <w:name w:val="Normal (Web)"/>
    <w:basedOn w:val="a"/>
    <w:qFormat/>
    <w:pPr>
      <w:spacing w:before="280" w:after="280"/>
    </w:pPr>
  </w:style>
  <w:style w:type="paragraph" w:styleId="af7">
    <w:name w:val="List Paragraph"/>
    <w:basedOn w:val="a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f8">
    <w:name w:val="Body Text Indent"/>
    <w:basedOn w:val="a"/>
    <w:pPr>
      <w:ind w:firstLine="567"/>
      <w:jc w:val="both"/>
    </w:pPr>
  </w:style>
  <w:style w:type="paragraph" w:customStyle="1" w:styleId="16">
    <w:name w:val="Текст1"/>
    <w:basedOn w:val="a"/>
    <w:qFormat/>
    <w:rPr>
      <w:rFonts w:ascii="Courier New" w:hAnsi="Courier New" w:cs="Courier New"/>
      <w:sz w:val="20"/>
      <w:szCs w:val="20"/>
    </w:rPr>
  </w:style>
  <w:style w:type="paragraph" w:customStyle="1" w:styleId="17">
    <w:name w:val="Схема документа1"/>
    <w:basedOn w:val="a"/>
    <w:qFormat/>
    <w:rPr>
      <w:rFonts w:ascii="Tahoma" w:hAnsi="Tahoma" w:cs="Tahoma"/>
      <w:sz w:val="16"/>
      <w:szCs w:val="16"/>
    </w:rPr>
  </w:style>
  <w:style w:type="paragraph" w:customStyle="1" w:styleId="210">
    <w:name w:val="Список 21"/>
    <w:basedOn w:val="a"/>
    <w:qFormat/>
    <w:pPr>
      <w:widowControl w:val="0"/>
      <w:ind w:left="566" w:hanging="283"/>
      <w:contextualSpacing/>
    </w:pPr>
    <w:rPr>
      <w:rFonts w:ascii="Courier New" w:hAnsi="Courier New" w:cs="Courier New"/>
      <w:sz w:val="20"/>
      <w:szCs w:val="20"/>
    </w:rPr>
  </w:style>
  <w:style w:type="paragraph" w:customStyle="1" w:styleId="31">
    <w:name w:val="Список 31"/>
    <w:basedOn w:val="a"/>
    <w:qFormat/>
    <w:pPr>
      <w:widowControl w:val="0"/>
      <w:ind w:left="849" w:hanging="283"/>
      <w:contextualSpacing/>
    </w:pPr>
    <w:rPr>
      <w:rFonts w:ascii="Courier New" w:hAnsi="Courier New" w:cs="Courier New"/>
      <w:sz w:val="20"/>
      <w:szCs w:val="20"/>
    </w:rPr>
  </w:style>
  <w:style w:type="paragraph" w:customStyle="1" w:styleId="1">
    <w:name w:val="Маркированный список1"/>
    <w:basedOn w:val="a"/>
    <w:qFormat/>
    <w:pPr>
      <w:widowControl w:val="0"/>
      <w:numPr>
        <w:numId w:val="2"/>
      </w:numPr>
      <w:contextualSpacing/>
    </w:pPr>
    <w:rPr>
      <w:rFonts w:ascii="Courier New" w:hAnsi="Courier New" w:cs="Courier New"/>
      <w:sz w:val="20"/>
      <w:szCs w:val="20"/>
    </w:rPr>
  </w:style>
  <w:style w:type="paragraph" w:customStyle="1" w:styleId="18">
    <w:name w:val="Красная строка1"/>
    <w:basedOn w:val="a0"/>
    <w:qFormat/>
    <w:pPr>
      <w:widowControl w:val="0"/>
      <w:overflowPunct/>
      <w:spacing w:after="120"/>
      <w:ind w:firstLine="210"/>
      <w:jc w:val="left"/>
    </w:pPr>
    <w:rPr>
      <w:rFonts w:ascii="Courier New" w:hAnsi="Courier New" w:cs="Courier New"/>
      <w:sz w:val="20"/>
    </w:rPr>
  </w:style>
  <w:style w:type="paragraph" w:customStyle="1" w:styleId="211">
    <w:name w:val="Красная строка 21"/>
    <w:basedOn w:val="af8"/>
    <w:qFormat/>
    <w:pPr>
      <w:widowControl w:val="0"/>
      <w:spacing w:after="120"/>
      <w:ind w:left="283" w:firstLine="210"/>
      <w:jc w:val="left"/>
    </w:pPr>
    <w:rPr>
      <w:rFonts w:ascii="Courier New" w:hAnsi="Courier New" w:cs="Courier New"/>
      <w:sz w:val="20"/>
      <w:szCs w:val="20"/>
    </w:rPr>
  </w:style>
  <w:style w:type="paragraph" w:customStyle="1" w:styleId="19">
    <w:name w:val="Название объекта1"/>
    <w:basedOn w:val="a"/>
    <w:next w:val="a"/>
    <w:qFormat/>
    <w:pPr>
      <w:overflowPunct w:val="0"/>
      <w:spacing w:line="280" w:lineRule="exact"/>
      <w:ind w:right="-851"/>
      <w:jc w:val="center"/>
      <w:textAlignment w:val="baseline"/>
    </w:pPr>
    <w:rPr>
      <w:b/>
      <w:bCs/>
      <w:smallCaps/>
      <w:sz w:val="26"/>
      <w:szCs w:val="26"/>
    </w:rPr>
  </w:style>
  <w:style w:type="paragraph" w:styleId="af9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qFormat/>
    <w:pPr>
      <w:spacing w:before="280" w:after="280"/>
      <w:jc w:val="both"/>
    </w:pPr>
    <w:rPr>
      <w:color w:val="000000"/>
    </w:rPr>
  </w:style>
  <w:style w:type="paragraph" w:customStyle="1" w:styleId="afa">
    <w:name w:val="Содержимое таблицы"/>
    <w:basedOn w:val="a"/>
    <w:qFormat/>
    <w:pPr>
      <w:suppressLineNumbers/>
    </w:pPr>
  </w:style>
  <w:style w:type="paragraph" w:customStyle="1" w:styleId="afb">
    <w:name w:val="Заголовок таблицы"/>
    <w:basedOn w:val="afa"/>
    <w:qFormat/>
    <w:pPr>
      <w:jc w:val="center"/>
    </w:pPr>
    <w:rPr>
      <w:b/>
      <w:bCs/>
    </w:rPr>
  </w:style>
  <w:style w:type="paragraph" w:customStyle="1" w:styleId="afc">
    <w:name w:val="Содержимое врезки"/>
    <w:basedOn w:val="a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0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0"/>
    <w:qFormat/>
    <w:pPr>
      <w:numPr>
        <w:ilvl w:val="3"/>
        <w:numId w:val="1"/>
      </w:numPr>
      <w:spacing w:before="280" w:after="280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widowControl w:val="0"/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widowControl w:val="0"/>
      <w:numPr>
        <w:ilvl w:val="5"/>
        <w:numId w:val="1"/>
      </w:num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qFormat/>
    <w:pPr>
      <w:widowControl w:val="0"/>
      <w:numPr>
        <w:ilvl w:val="6"/>
        <w:numId w:val="1"/>
      </w:numPr>
      <w:spacing w:before="240" w:after="60"/>
      <w:outlineLvl w:val="6"/>
    </w:pPr>
    <w:rPr>
      <w:rFonts w:ascii="Calibri" w:hAnsi="Calibri" w:cs="Calibri"/>
    </w:rPr>
  </w:style>
  <w:style w:type="paragraph" w:styleId="8">
    <w:name w:val="heading 8"/>
    <w:basedOn w:val="a"/>
    <w:next w:val="a"/>
    <w:qFormat/>
    <w:pPr>
      <w:widowControl w:val="0"/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qFormat/>
    <w:pPr>
      <w:widowControl w:val="0"/>
      <w:numPr>
        <w:ilvl w:val="8"/>
        <w:numId w:val="1"/>
      </w:num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3z0">
    <w:name w:val="WW8Num3z0"/>
    <w:qFormat/>
    <w:rPr>
      <w:lang w:eastAsia="ar-SA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sz w:val="28"/>
      <w:szCs w:val="28"/>
    </w:rPr>
  </w:style>
  <w:style w:type="character" w:customStyle="1" w:styleId="20">
    <w:name w:val="Основной шрифт абзаца2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b/>
    </w:rPr>
  </w:style>
  <w:style w:type="character" w:customStyle="1" w:styleId="WW8Num8z1">
    <w:name w:val="WW8Num8z1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11">
    <w:name w:val="Основной шрифт абзаца1"/>
    <w:qFormat/>
  </w:style>
  <w:style w:type="character" w:customStyle="1" w:styleId="30">
    <w:name w:val="Заголовок 3 Знак"/>
    <w:qFormat/>
    <w:rPr>
      <w:rFonts w:ascii="Arial" w:hAnsi="Arial" w:cs="Arial"/>
      <w:b/>
      <w:bCs/>
      <w:sz w:val="26"/>
      <w:szCs w:val="26"/>
      <w:lang w:val="ru-RU" w:bidi="ar-SA"/>
    </w:rPr>
  </w:style>
  <w:style w:type="character" w:customStyle="1" w:styleId="40">
    <w:name w:val="Заголовок 4 Знак"/>
    <w:qFormat/>
    <w:rPr>
      <w:b/>
      <w:bCs/>
      <w:sz w:val="24"/>
      <w:szCs w:val="24"/>
      <w:lang w:val="ru-RU" w:bidi="ar-SA"/>
    </w:rPr>
  </w:style>
  <w:style w:type="character" w:customStyle="1" w:styleId="50">
    <w:name w:val="Заголовок 5 Знак"/>
    <w:qFormat/>
    <w:rPr>
      <w:rFonts w:ascii="Calibri" w:hAnsi="Calibri" w:cs="Calibri"/>
      <w:b/>
      <w:bCs/>
      <w:i/>
      <w:iCs/>
      <w:sz w:val="26"/>
      <w:szCs w:val="26"/>
      <w:lang w:val="ru-RU" w:bidi="ar-SA"/>
    </w:rPr>
  </w:style>
  <w:style w:type="character" w:customStyle="1" w:styleId="60">
    <w:name w:val="Заголовок 6 Знак"/>
    <w:qFormat/>
    <w:rPr>
      <w:rFonts w:ascii="Calibri" w:hAnsi="Calibri" w:cs="Calibri"/>
      <w:b/>
      <w:bCs/>
      <w:sz w:val="22"/>
      <w:szCs w:val="22"/>
      <w:lang w:val="ru-RU" w:bidi="ar-SA"/>
    </w:rPr>
  </w:style>
  <w:style w:type="character" w:customStyle="1" w:styleId="70">
    <w:name w:val="Заголовок 7 Знак"/>
    <w:qFormat/>
    <w:rPr>
      <w:rFonts w:ascii="Calibri" w:hAnsi="Calibri" w:cs="Calibri"/>
      <w:sz w:val="24"/>
      <w:szCs w:val="24"/>
      <w:lang w:val="ru-RU" w:bidi="ar-SA"/>
    </w:rPr>
  </w:style>
  <w:style w:type="character" w:customStyle="1" w:styleId="80">
    <w:name w:val="Заголовок 8 Знак"/>
    <w:qFormat/>
    <w:rPr>
      <w:rFonts w:ascii="Calibri" w:hAnsi="Calibri" w:cs="Calibri"/>
      <w:i/>
      <w:iCs/>
      <w:sz w:val="24"/>
      <w:szCs w:val="24"/>
      <w:lang w:val="ru-RU" w:bidi="ar-SA"/>
    </w:rPr>
  </w:style>
  <w:style w:type="character" w:customStyle="1" w:styleId="90">
    <w:name w:val="Заголовок 9 Знак"/>
    <w:qFormat/>
    <w:rPr>
      <w:rFonts w:ascii="Cambria" w:hAnsi="Cambria" w:cs="Cambria"/>
      <w:sz w:val="22"/>
      <w:szCs w:val="22"/>
      <w:lang w:val="ru-RU" w:bidi="ar-SA"/>
    </w:rPr>
  </w:style>
  <w:style w:type="character" w:customStyle="1" w:styleId="ConsPlusNormal">
    <w:name w:val="ConsPlusNormal Знак"/>
    <w:qFormat/>
    <w:rPr>
      <w:rFonts w:ascii="Arial" w:hAnsi="Arial" w:cs="Arial"/>
      <w:lang w:val="ru-RU" w:bidi="ar-SA"/>
    </w:rPr>
  </w:style>
  <w:style w:type="character" w:customStyle="1" w:styleId="a4">
    <w:name w:val="Основной текст Знак"/>
    <w:qFormat/>
    <w:rPr>
      <w:sz w:val="24"/>
      <w:lang w:val="ru-RU" w:bidi="ar-SA"/>
    </w:rPr>
  </w:style>
  <w:style w:type="character" w:styleId="a5">
    <w:name w:val="page number"/>
    <w:basedOn w:val="11"/>
    <w:qFormat/>
  </w:style>
  <w:style w:type="character" w:customStyle="1" w:styleId="a6">
    <w:name w:val="Нижний колонтитул Знак"/>
    <w:qFormat/>
    <w:rPr>
      <w:sz w:val="24"/>
      <w:szCs w:val="24"/>
      <w:lang w:val="ru-RU" w:bidi="ar-SA"/>
    </w:rPr>
  </w:style>
  <w:style w:type="character" w:customStyle="1" w:styleId="FontStyle13">
    <w:name w:val="Font Style13"/>
    <w:qFormat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FontStyle15">
    <w:name w:val="Font Style15"/>
    <w:qFormat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6">
    <w:name w:val="Font Style16"/>
    <w:qFormat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qFormat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qFormat/>
    <w:rPr>
      <w:rFonts w:ascii="Times New Roman" w:hAnsi="Times New Roman" w:cs="Times New Roman"/>
      <w:sz w:val="18"/>
      <w:szCs w:val="18"/>
    </w:rPr>
  </w:style>
  <w:style w:type="character" w:styleId="a7">
    <w:name w:val="Hyperlink"/>
    <w:rPr>
      <w:color w:val="0000FF"/>
      <w:u w:val="single"/>
    </w:rPr>
  </w:style>
  <w:style w:type="character" w:styleId="a8">
    <w:name w:val="Strong"/>
    <w:qFormat/>
    <w:rPr>
      <w:b/>
      <w:bCs/>
    </w:rPr>
  </w:style>
  <w:style w:type="character" w:customStyle="1" w:styleId="a9">
    <w:name w:val="Текст Знак"/>
    <w:qFormat/>
    <w:rPr>
      <w:rFonts w:ascii="Courier New" w:hAnsi="Courier New" w:cs="Courier New"/>
      <w:lang w:val="ru-RU" w:bidi="ar-SA"/>
    </w:rPr>
  </w:style>
  <w:style w:type="character" w:customStyle="1" w:styleId="aa">
    <w:name w:val="Схема документа Знак"/>
    <w:qFormat/>
    <w:rPr>
      <w:rFonts w:ascii="Tahoma" w:hAnsi="Tahoma" w:cs="Tahoma"/>
      <w:sz w:val="16"/>
      <w:szCs w:val="16"/>
      <w:lang w:val="ru-RU" w:bidi="ar-SA"/>
    </w:rPr>
  </w:style>
  <w:style w:type="paragraph" w:customStyle="1" w:styleId="ab">
    <w:name w:val="Заголовок"/>
    <w:basedOn w:val="a"/>
    <w:next w:val="a0"/>
    <w:qFormat/>
    <w:pPr>
      <w:keepNext/>
      <w:spacing w:before="240" w:after="120"/>
    </w:pPr>
    <w:rPr>
      <w:rFonts w:ascii="font374" w:eastAsia="Microsoft YaHei" w:hAnsi="font374" w:cs="Mangal"/>
      <w:sz w:val="28"/>
      <w:szCs w:val="28"/>
    </w:rPr>
  </w:style>
  <w:style w:type="paragraph" w:styleId="a0">
    <w:name w:val="Body Text"/>
    <w:basedOn w:val="a"/>
    <w:pPr>
      <w:overflowPunct w:val="0"/>
      <w:jc w:val="both"/>
    </w:pPr>
    <w:rPr>
      <w:szCs w:val="20"/>
    </w:rPr>
  </w:style>
  <w:style w:type="paragraph" w:styleId="ac">
    <w:name w:val="List"/>
    <w:basedOn w:val="a"/>
    <w:pPr>
      <w:widowControl w:val="0"/>
      <w:ind w:left="283" w:hanging="283"/>
      <w:contextualSpacing/>
    </w:pPr>
    <w:rPr>
      <w:rFonts w:ascii="Courier New" w:hAnsi="Courier New" w:cs="Courier New"/>
      <w:sz w:val="20"/>
      <w:szCs w:val="20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ascii="font374" w:hAnsi="font374" w:cs="Mangal"/>
      <w:i/>
      <w:iCs/>
    </w:rPr>
  </w:style>
  <w:style w:type="paragraph" w:styleId="ae">
    <w:name w:val="index heading"/>
    <w:basedOn w:val="a"/>
    <w:qFormat/>
    <w:pPr>
      <w:suppressLineNumbers/>
    </w:pPr>
    <w:rPr>
      <w:rFonts w:cs="Mangal"/>
    </w:rPr>
  </w:style>
  <w:style w:type="paragraph" w:customStyle="1" w:styleId="21">
    <w:name w:val="Указатель2"/>
    <w:basedOn w:val="a"/>
    <w:qFormat/>
    <w:pPr>
      <w:suppressLineNumbers/>
    </w:pPr>
    <w:rPr>
      <w:rFonts w:ascii="font374" w:hAnsi="font374" w:cs="Mangal"/>
    </w:rPr>
  </w:style>
  <w:style w:type="paragraph" w:customStyle="1" w:styleId="22">
    <w:name w:val="Название объекта2"/>
    <w:basedOn w:val="a"/>
    <w:qFormat/>
    <w:pPr>
      <w:suppressLineNumbers/>
      <w:spacing w:before="120" w:after="120"/>
    </w:pPr>
    <w:rPr>
      <w:rFonts w:ascii="font374" w:hAnsi="font374" w:cs="Mangal"/>
      <w:i/>
      <w:iCs/>
    </w:rPr>
  </w:style>
  <w:style w:type="paragraph" w:customStyle="1" w:styleId="12">
    <w:name w:val="Указатель1"/>
    <w:basedOn w:val="a"/>
    <w:qFormat/>
    <w:pPr>
      <w:suppressLineNumbers/>
    </w:pPr>
    <w:rPr>
      <w:rFonts w:ascii="font374" w:hAnsi="font374" w:cs="Mangal"/>
    </w:rPr>
  </w:style>
  <w:style w:type="paragraph" w:customStyle="1" w:styleId="af">
    <w:name w:val="Знак Знак Знак Знак"/>
    <w:basedOn w:val="a"/>
    <w:qFormat/>
    <w:pPr>
      <w:spacing w:line="240" w:lineRule="exact"/>
      <w:jc w:val="both"/>
    </w:pPr>
    <w:rPr>
      <w:lang w:val="en-US"/>
    </w:rPr>
  </w:style>
  <w:style w:type="paragraph" w:customStyle="1" w:styleId="ConsPlusNormal0">
    <w:name w:val="ConsPlusNormal"/>
    <w:qFormat/>
    <w:pPr>
      <w:widowControl w:val="0"/>
      <w:ind w:firstLine="720"/>
    </w:pPr>
    <w:rPr>
      <w:rFonts w:ascii="Arial" w:hAnsi="Arial" w:cs="Arial"/>
      <w:lang w:eastAsia="zh-CN"/>
    </w:rPr>
  </w:style>
  <w:style w:type="paragraph" w:customStyle="1" w:styleId="af0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customStyle="1" w:styleId="af1">
    <w:name w:val="Колонтитул"/>
    <w:basedOn w:val="a"/>
    <w:qFormat/>
  </w:style>
  <w:style w:type="paragraph" w:styleId="af2">
    <w:name w:val="header"/>
    <w:basedOn w:val="a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ConsNonformat">
    <w:name w:val="ConsNonformat"/>
    <w:qFormat/>
    <w:pPr>
      <w:widowControl w:val="0"/>
    </w:pPr>
    <w:rPr>
      <w:rFonts w:ascii="Courier New" w:hAnsi="Courier New" w:cs="Courier New"/>
      <w:lang w:eastAsia="zh-CN"/>
    </w:rPr>
  </w:style>
  <w:style w:type="paragraph" w:customStyle="1" w:styleId="af3">
    <w:name w:val="Нормаль"/>
    <w:qFormat/>
    <w:pPr>
      <w:widowControl w:val="0"/>
    </w:pPr>
    <w:rPr>
      <w:lang w:eastAsia="zh-CN"/>
    </w:rPr>
  </w:style>
  <w:style w:type="paragraph" w:customStyle="1" w:styleId="Iauiue">
    <w:name w:val="Iau?iue"/>
    <w:qFormat/>
    <w:pPr>
      <w:widowControl w:val="0"/>
    </w:pPr>
    <w:rPr>
      <w:rFonts w:ascii="Times New Roman CYR" w:eastAsia="Times New Roman CYR" w:hAnsi="Times New Roman CYR" w:cs="Times New Roman CYR"/>
      <w:sz w:val="28"/>
      <w:szCs w:val="28"/>
      <w:lang w:eastAsia="zh-CN" w:bidi="ru-RU"/>
    </w:rPr>
  </w:style>
  <w:style w:type="paragraph" w:styleId="af4">
    <w:name w:val="footer"/>
    <w:basedOn w:val="a"/>
    <w:pPr>
      <w:tabs>
        <w:tab w:val="center" w:pos="4677"/>
        <w:tab w:val="right" w:pos="9355"/>
      </w:tabs>
    </w:pPr>
  </w:style>
  <w:style w:type="paragraph" w:customStyle="1" w:styleId="af5">
    <w:name w:val="Îáû÷íûé"/>
    <w:qFormat/>
    <w:pPr>
      <w:widowControl w:val="0"/>
    </w:pPr>
    <w:rPr>
      <w:sz w:val="28"/>
      <w:szCs w:val="28"/>
      <w:lang w:eastAsia="zh-CN"/>
    </w:rPr>
  </w:style>
  <w:style w:type="paragraph" w:customStyle="1" w:styleId="LO-Normal">
    <w:name w:val="LO-Normal"/>
    <w:qFormat/>
    <w:rPr>
      <w:lang w:eastAsia="zh-CN"/>
    </w:rPr>
  </w:style>
  <w:style w:type="paragraph" w:customStyle="1" w:styleId="ConsNormal">
    <w:name w:val="ConsNormal"/>
    <w:qFormat/>
    <w:pPr>
      <w:widowControl w:val="0"/>
      <w:ind w:right="19772" w:firstLine="720"/>
    </w:pPr>
    <w:rPr>
      <w:rFonts w:ascii="Arial" w:hAnsi="Arial" w:cs="Arial"/>
      <w:lang w:eastAsia="zh-CN"/>
    </w:rPr>
  </w:style>
  <w:style w:type="paragraph" w:customStyle="1" w:styleId="Style4">
    <w:name w:val="Style4"/>
    <w:basedOn w:val="a"/>
    <w:qFormat/>
    <w:pPr>
      <w:widowControl w:val="0"/>
      <w:spacing w:line="230" w:lineRule="exact"/>
      <w:jc w:val="center"/>
    </w:pPr>
  </w:style>
  <w:style w:type="paragraph" w:customStyle="1" w:styleId="Style5">
    <w:name w:val="Style5"/>
    <w:basedOn w:val="a"/>
    <w:qFormat/>
    <w:pPr>
      <w:widowControl w:val="0"/>
      <w:spacing w:line="227" w:lineRule="exact"/>
      <w:ind w:firstLine="648"/>
      <w:jc w:val="both"/>
    </w:pPr>
  </w:style>
  <w:style w:type="paragraph" w:customStyle="1" w:styleId="Style2">
    <w:name w:val="Style2"/>
    <w:basedOn w:val="a"/>
    <w:qFormat/>
    <w:pPr>
      <w:widowControl w:val="0"/>
      <w:spacing w:line="226" w:lineRule="exact"/>
      <w:ind w:firstLine="518"/>
      <w:jc w:val="both"/>
    </w:pPr>
  </w:style>
  <w:style w:type="paragraph" w:customStyle="1" w:styleId="13">
    <w:name w:val="Знак Знак Знак1 Знак"/>
    <w:basedOn w:val="a"/>
    <w:qFormat/>
    <w:pPr>
      <w:spacing w:line="240" w:lineRule="exact"/>
      <w:jc w:val="both"/>
    </w:pPr>
    <w:rPr>
      <w:lang w:val="en-US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bCs/>
      <w:lang w:eastAsia="zh-CN"/>
    </w:rPr>
  </w:style>
  <w:style w:type="paragraph" w:customStyle="1" w:styleId="14">
    <w:name w:val="Знак1"/>
    <w:basedOn w:val="a"/>
    <w:qFormat/>
    <w:rPr>
      <w:rFonts w:ascii="Verdana" w:hAnsi="Verdana" w:cs="Verdana"/>
      <w:sz w:val="20"/>
      <w:szCs w:val="20"/>
      <w:lang w:val="en-US"/>
    </w:rPr>
  </w:style>
  <w:style w:type="paragraph" w:customStyle="1" w:styleId="15">
    <w:name w:val="Цитата1"/>
    <w:basedOn w:val="a"/>
    <w:qFormat/>
    <w:pPr>
      <w:ind w:left="284" w:right="283" w:firstLine="850"/>
      <w:jc w:val="both"/>
    </w:pPr>
    <w:rPr>
      <w:sz w:val="28"/>
      <w:szCs w:val="20"/>
    </w:rPr>
  </w:style>
  <w:style w:type="paragraph" w:styleId="af6">
    <w:name w:val="Normal (Web)"/>
    <w:basedOn w:val="a"/>
    <w:qFormat/>
    <w:pPr>
      <w:spacing w:before="280" w:after="280"/>
    </w:pPr>
  </w:style>
  <w:style w:type="paragraph" w:styleId="af7">
    <w:name w:val="List Paragraph"/>
    <w:basedOn w:val="a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f8">
    <w:name w:val="Body Text Indent"/>
    <w:basedOn w:val="a"/>
    <w:pPr>
      <w:ind w:firstLine="567"/>
      <w:jc w:val="both"/>
    </w:pPr>
  </w:style>
  <w:style w:type="paragraph" w:customStyle="1" w:styleId="16">
    <w:name w:val="Текст1"/>
    <w:basedOn w:val="a"/>
    <w:qFormat/>
    <w:rPr>
      <w:rFonts w:ascii="Courier New" w:hAnsi="Courier New" w:cs="Courier New"/>
      <w:sz w:val="20"/>
      <w:szCs w:val="20"/>
    </w:rPr>
  </w:style>
  <w:style w:type="paragraph" w:customStyle="1" w:styleId="17">
    <w:name w:val="Схема документа1"/>
    <w:basedOn w:val="a"/>
    <w:qFormat/>
    <w:rPr>
      <w:rFonts w:ascii="Tahoma" w:hAnsi="Tahoma" w:cs="Tahoma"/>
      <w:sz w:val="16"/>
      <w:szCs w:val="16"/>
    </w:rPr>
  </w:style>
  <w:style w:type="paragraph" w:customStyle="1" w:styleId="210">
    <w:name w:val="Список 21"/>
    <w:basedOn w:val="a"/>
    <w:qFormat/>
    <w:pPr>
      <w:widowControl w:val="0"/>
      <w:ind w:left="566" w:hanging="283"/>
      <w:contextualSpacing/>
    </w:pPr>
    <w:rPr>
      <w:rFonts w:ascii="Courier New" w:hAnsi="Courier New" w:cs="Courier New"/>
      <w:sz w:val="20"/>
      <w:szCs w:val="20"/>
    </w:rPr>
  </w:style>
  <w:style w:type="paragraph" w:customStyle="1" w:styleId="31">
    <w:name w:val="Список 31"/>
    <w:basedOn w:val="a"/>
    <w:qFormat/>
    <w:pPr>
      <w:widowControl w:val="0"/>
      <w:ind w:left="849" w:hanging="283"/>
      <w:contextualSpacing/>
    </w:pPr>
    <w:rPr>
      <w:rFonts w:ascii="Courier New" w:hAnsi="Courier New" w:cs="Courier New"/>
      <w:sz w:val="20"/>
      <w:szCs w:val="20"/>
    </w:rPr>
  </w:style>
  <w:style w:type="paragraph" w:customStyle="1" w:styleId="1">
    <w:name w:val="Маркированный список1"/>
    <w:basedOn w:val="a"/>
    <w:qFormat/>
    <w:pPr>
      <w:widowControl w:val="0"/>
      <w:numPr>
        <w:numId w:val="2"/>
      </w:numPr>
      <w:contextualSpacing/>
    </w:pPr>
    <w:rPr>
      <w:rFonts w:ascii="Courier New" w:hAnsi="Courier New" w:cs="Courier New"/>
      <w:sz w:val="20"/>
      <w:szCs w:val="20"/>
    </w:rPr>
  </w:style>
  <w:style w:type="paragraph" w:customStyle="1" w:styleId="18">
    <w:name w:val="Красная строка1"/>
    <w:basedOn w:val="a0"/>
    <w:qFormat/>
    <w:pPr>
      <w:widowControl w:val="0"/>
      <w:overflowPunct/>
      <w:spacing w:after="120"/>
      <w:ind w:firstLine="210"/>
      <w:jc w:val="left"/>
    </w:pPr>
    <w:rPr>
      <w:rFonts w:ascii="Courier New" w:hAnsi="Courier New" w:cs="Courier New"/>
      <w:sz w:val="20"/>
    </w:rPr>
  </w:style>
  <w:style w:type="paragraph" w:customStyle="1" w:styleId="211">
    <w:name w:val="Красная строка 21"/>
    <w:basedOn w:val="af8"/>
    <w:qFormat/>
    <w:pPr>
      <w:widowControl w:val="0"/>
      <w:spacing w:after="120"/>
      <w:ind w:left="283" w:firstLine="210"/>
      <w:jc w:val="left"/>
    </w:pPr>
    <w:rPr>
      <w:rFonts w:ascii="Courier New" w:hAnsi="Courier New" w:cs="Courier New"/>
      <w:sz w:val="20"/>
      <w:szCs w:val="20"/>
    </w:rPr>
  </w:style>
  <w:style w:type="paragraph" w:customStyle="1" w:styleId="19">
    <w:name w:val="Название объекта1"/>
    <w:basedOn w:val="a"/>
    <w:next w:val="a"/>
    <w:qFormat/>
    <w:pPr>
      <w:overflowPunct w:val="0"/>
      <w:spacing w:line="280" w:lineRule="exact"/>
      <w:ind w:right="-851"/>
      <w:jc w:val="center"/>
      <w:textAlignment w:val="baseline"/>
    </w:pPr>
    <w:rPr>
      <w:b/>
      <w:bCs/>
      <w:smallCaps/>
      <w:sz w:val="26"/>
      <w:szCs w:val="26"/>
    </w:rPr>
  </w:style>
  <w:style w:type="paragraph" w:styleId="af9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qFormat/>
    <w:pPr>
      <w:spacing w:before="280" w:after="280"/>
      <w:jc w:val="both"/>
    </w:pPr>
    <w:rPr>
      <w:color w:val="000000"/>
    </w:rPr>
  </w:style>
  <w:style w:type="paragraph" w:customStyle="1" w:styleId="afa">
    <w:name w:val="Содержимое таблицы"/>
    <w:basedOn w:val="a"/>
    <w:qFormat/>
    <w:pPr>
      <w:suppressLineNumbers/>
    </w:pPr>
  </w:style>
  <w:style w:type="paragraph" w:customStyle="1" w:styleId="afb">
    <w:name w:val="Заголовок таблицы"/>
    <w:basedOn w:val="afa"/>
    <w:qFormat/>
    <w:pPr>
      <w:jc w:val="center"/>
    </w:pPr>
    <w:rPr>
      <w:b/>
      <w:bCs/>
    </w:rPr>
  </w:style>
  <w:style w:type="paragraph" w:customStyle="1" w:styleId="afc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A2B5F0BFCB25FA51006CD2987D407B6D77623A39F2DF7636B7BF39F828FC30D79CB93E6D7C60049580AFBD14D2E0F131592E6B9C8EC962734D63F8n7IC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1298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vepreva</dc:creator>
  <cp:lastModifiedBy>o.adamchuk</cp:lastModifiedBy>
  <cp:revision>2</cp:revision>
  <cp:lastPrinted>2023-02-14T09:29:00Z</cp:lastPrinted>
  <dcterms:created xsi:type="dcterms:W3CDTF">2023-02-14T09:30:00Z</dcterms:created>
  <dcterms:modified xsi:type="dcterms:W3CDTF">2023-02-14T09:30:00Z</dcterms:modified>
  <dc:language>ru-RU</dc:language>
</cp:coreProperties>
</file>