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E9" w:rsidRDefault="000014E9" w:rsidP="000014E9">
      <w:pPr>
        <w:jc w:val="center"/>
        <w:rPr>
          <w:rFonts w:ascii="Times New Roman" w:hAnsi="Times New Roman" w:cs="Times New Roman"/>
          <w:sz w:val="26"/>
          <w:szCs w:val="26"/>
        </w:rPr>
      </w:pPr>
      <w:r w:rsidRPr="000014E9">
        <w:rPr>
          <w:rFonts w:ascii="Times New Roman" w:hAnsi="Times New Roman" w:cs="Times New Roman"/>
          <w:sz w:val="26"/>
          <w:szCs w:val="26"/>
        </w:rPr>
        <w:t>Форма уведомления независимых экспертов, аккредитованных Минюстом России в качестве экспертов по проведению независимой антикоррупционной экспертизы, о размещении проекта нормативного правового акта в информационно-телекоммуникационной сети «Интернет»</w:t>
      </w:r>
    </w:p>
    <w:p w:rsidR="000014E9" w:rsidRDefault="000014E9" w:rsidP="000014E9">
      <w:pPr>
        <w:jc w:val="center"/>
        <w:rPr>
          <w:rFonts w:ascii="Times New Roman" w:hAnsi="Times New Roman" w:cs="Times New Roman"/>
          <w:sz w:val="26"/>
          <w:szCs w:val="26"/>
        </w:rPr>
      </w:pPr>
      <w:r w:rsidRPr="000014E9">
        <w:rPr>
          <w:rFonts w:ascii="Times New Roman" w:hAnsi="Times New Roman" w:cs="Times New Roman"/>
          <w:sz w:val="26"/>
          <w:szCs w:val="26"/>
        </w:rPr>
        <w:t>Уважаемые независимые эксперты!</w:t>
      </w:r>
    </w:p>
    <w:p w:rsidR="000014E9" w:rsidRDefault="000014E9" w:rsidP="00001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4E9">
        <w:rPr>
          <w:rFonts w:ascii="Times New Roman" w:hAnsi="Times New Roman" w:cs="Times New Roman"/>
          <w:sz w:val="26"/>
          <w:szCs w:val="26"/>
        </w:rPr>
        <w:t xml:space="preserve">Приглашаем принять участие в антикоррупционной экспертизе проекта _____________________ </w:t>
      </w:r>
      <w:r w:rsidRPr="000014E9">
        <w:rPr>
          <w:rFonts w:ascii="Times New Roman" w:hAnsi="Times New Roman" w:cs="Times New Roman"/>
          <w:i/>
          <w:sz w:val="26"/>
          <w:szCs w:val="26"/>
        </w:rPr>
        <w:t>(указать вид нормативного правового акта и его наименование),</w:t>
      </w:r>
      <w:r w:rsidRPr="000014E9">
        <w:rPr>
          <w:rFonts w:ascii="Times New Roman" w:hAnsi="Times New Roman" w:cs="Times New Roman"/>
          <w:sz w:val="26"/>
          <w:szCs w:val="26"/>
        </w:rPr>
        <w:t xml:space="preserve"> разработанного –––––––––––––––––––– </w:t>
      </w:r>
      <w:r w:rsidRPr="000014E9">
        <w:rPr>
          <w:rFonts w:ascii="Times New Roman" w:hAnsi="Times New Roman" w:cs="Times New Roman"/>
          <w:i/>
          <w:sz w:val="26"/>
          <w:szCs w:val="26"/>
        </w:rPr>
        <w:t>(указать наименование государственного органа Свердловской области или органа местного самоуправления, разработавшего проект нормативного правового акта).</w:t>
      </w:r>
      <w:r w:rsidRPr="00001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4E9" w:rsidRDefault="000014E9" w:rsidP="00001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14E9">
        <w:rPr>
          <w:rFonts w:ascii="Times New Roman" w:hAnsi="Times New Roman" w:cs="Times New Roman"/>
          <w:sz w:val="26"/>
          <w:szCs w:val="26"/>
        </w:rPr>
        <w:t xml:space="preserve">С текстом указанного проекта можно ознакомиться в разделе </w:t>
      </w:r>
      <w:r w:rsidRPr="000014E9">
        <w:rPr>
          <w:rFonts w:ascii="Times New Roman" w:hAnsi="Times New Roman" w:cs="Times New Roman"/>
          <w:i/>
          <w:sz w:val="26"/>
          <w:szCs w:val="26"/>
        </w:rPr>
        <w:t>(указать наименование раздела и путь к подразделу, в котором размещен проект нормативного правового акта)</w:t>
      </w:r>
      <w:r w:rsidRPr="000014E9">
        <w:rPr>
          <w:rFonts w:ascii="Times New Roman" w:hAnsi="Times New Roman" w:cs="Times New Roman"/>
          <w:sz w:val="26"/>
          <w:szCs w:val="26"/>
        </w:rPr>
        <w:t xml:space="preserve"> официального сайта </w:t>
      </w:r>
      <w:r w:rsidRPr="000014E9">
        <w:rPr>
          <w:rFonts w:ascii="Times New Roman" w:hAnsi="Times New Roman" w:cs="Times New Roman"/>
          <w:i/>
          <w:sz w:val="26"/>
          <w:szCs w:val="26"/>
        </w:rPr>
        <w:t>(указать наименование государственного органа Свердловской области или органа местного самоуправления)</w:t>
      </w:r>
      <w:r w:rsidRPr="000014E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перейдя по гиперссылке </w:t>
      </w:r>
      <w:r w:rsidRPr="000014E9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0014E9">
        <w:rPr>
          <w:rFonts w:ascii="Times New Roman" w:hAnsi="Times New Roman" w:cs="Times New Roman"/>
          <w:i/>
          <w:sz w:val="26"/>
          <w:szCs w:val="26"/>
        </w:rPr>
        <w:t>разместить гиперссылку</w:t>
      </w:r>
      <w:proofErr w:type="gramEnd"/>
      <w:r w:rsidRPr="000014E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014E9" w:rsidRDefault="000014E9" w:rsidP="00001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14E9">
        <w:rPr>
          <w:rFonts w:ascii="Times New Roman" w:hAnsi="Times New Roman" w:cs="Times New Roman"/>
          <w:sz w:val="26"/>
          <w:szCs w:val="26"/>
        </w:rPr>
        <w:t xml:space="preserve">Дата начала приема заключений по результатам независимой антикоррупционной экспертизы – </w:t>
      </w:r>
      <w:r w:rsidRPr="000014E9">
        <w:rPr>
          <w:rFonts w:ascii="Times New Roman" w:hAnsi="Times New Roman" w:cs="Times New Roman"/>
          <w:i/>
          <w:sz w:val="26"/>
          <w:szCs w:val="26"/>
        </w:rPr>
        <w:t>(указать число, месяц и год начала приема заключений).</w:t>
      </w:r>
      <w:r w:rsidRPr="00001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4E9" w:rsidRDefault="000014E9" w:rsidP="00001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14E9">
        <w:rPr>
          <w:rFonts w:ascii="Times New Roman" w:hAnsi="Times New Roman" w:cs="Times New Roman"/>
          <w:sz w:val="26"/>
          <w:szCs w:val="26"/>
        </w:rPr>
        <w:t xml:space="preserve">Дата окончания приема заключений по результатам независимой антикоррупционной экспертизы – (указать число, месяц и год окончания приема заключений). </w:t>
      </w:r>
    </w:p>
    <w:p w:rsidR="000014E9" w:rsidRDefault="000014E9" w:rsidP="000014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14E9">
        <w:rPr>
          <w:rFonts w:ascii="Times New Roman" w:hAnsi="Times New Roman" w:cs="Times New Roman"/>
          <w:sz w:val="26"/>
          <w:szCs w:val="26"/>
        </w:rPr>
        <w:t xml:space="preserve">Ваше заключение по результатам независимой антикоррупционной экспертизы просьба направить на электронную почту__________ </w:t>
      </w:r>
      <w:r w:rsidRPr="000014E9">
        <w:rPr>
          <w:rFonts w:ascii="Times New Roman" w:hAnsi="Times New Roman" w:cs="Times New Roman"/>
          <w:i/>
          <w:sz w:val="26"/>
          <w:szCs w:val="26"/>
        </w:rPr>
        <w:t>(указать адрес электронной почты для направления заключений независимых экспертов).</w:t>
      </w:r>
      <w:r w:rsidRPr="000014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014E9">
        <w:rPr>
          <w:rFonts w:ascii="Times New Roman" w:hAnsi="Times New Roman" w:cs="Times New Roman"/>
          <w:sz w:val="26"/>
          <w:szCs w:val="26"/>
        </w:rPr>
        <w:t xml:space="preserve">Благодарим Вас за сотрудничество! </w:t>
      </w:r>
    </w:p>
    <w:p w:rsidR="000014E9" w:rsidRPr="000014E9" w:rsidRDefault="000014E9" w:rsidP="000014E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014E9">
        <w:rPr>
          <w:rFonts w:ascii="Times New Roman" w:hAnsi="Times New Roman" w:cs="Times New Roman"/>
          <w:i/>
          <w:sz w:val="26"/>
          <w:szCs w:val="26"/>
        </w:rPr>
        <w:t xml:space="preserve">Указать контактные данные лица, </w:t>
      </w:r>
    </w:p>
    <w:p w:rsidR="000C3E13" w:rsidRPr="000014E9" w:rsidRDefault="000014E9" w:rsidP="000014E9">
      <w:pPr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proofErr w:type="gramStart"/>
      <w:r w:rsidRPr="000014E9">
        <w:rPr>
          <w:rFonts w:ascii="Times New Roman" w:hAnsi="Times New Roman" w:cs="Times New Roman"/>
          <w:i/>
          <w:sz w:val="26"/>
          <w:szCs w:val="26"/>
        </w:rPr>
        <w:t>направившего</w:t>
      </w:r>
      <w:proofErr w:type="gramEnd"/>
      <w:r w:rsidRPr="000014E9">
        <w:rPr>
          <w:rFonts w:ascii="Times New Roman" w:hAnsi="Times New Roman" w:cs="Times New Roman"/>
          <w:i/>
          <w:sz w:val="26"/>
          <w:szCs w:val="26"/>
        </w:rPr>
        <w:t xml:space="preserve"> уведомление</w:t>
      </w:r>
    </w:p>
    <w:sectPr w:rsidR="000C3E13" w:rsidRPr="0000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34"/>
    <w:rsid w:val="000014E9"/>
    <w:rsid w:val="000C3E13"/>
    <w:rsid w:val="00B5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2</cp:revision>
  <dcterms:created xsi:type="dcterms:W3CDTF">2023-01-25T07:03:00Z</dcterms:created>
  <dcterms:modified xsi:type="dcterms:W3CDTF">2023-01-25T07:03:00Z</dcterms:modified>
</cp:coreProperties>
</file>